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89" w:rsidRDefault="00B75689"/>
    <w:p w:rsidR="00B75689" w:rsidRDefault="00B75689" w:rsidP="00B75689"/>
    <w:p w:rsidR="00EA6243" w:rsidRPr="00A727C2" w:rsidRDefault="00C905AD" w:rsidP="006B408B">
      <w:pPr>
        <w:tabs>
          <w:tab w:val="left" w:pos="5145"/>
        </w:tabs>
        <w:jc w:val="center"/>
        <w:rPr>
          <w:rFonts w:cstheme="minorHAnsi"/>
          <w:b/>
          <w:spacing w:val="-1"/>
          <w:sz w:val="28"/>
        </w:rPr>
      </w:pPr>
      <w:r>
        <w:rPr>
          <w:rFonts w:cstheme="minorHAnsi"/>
          <w:b/>
          <w:spacing w:val="-1"/>
          <w:sz w:val="28"/>
        </w:rPr>
        <w:t>ECONOMIC RESILIENCY AND RECOVER</w:t>
      </w:r>
      <w:r w:rsidR="00D82AED">
        <w:rPr>
          <w:rFonts w:cstheme="minorHAnsi"/>
          <w:b/>
          <w:spacing w:val="-1"/>
          <w:sz w:val="28"/>
        </w:rPr>
        <w:t xml:space="preserve"> (</w:t>
      </w:r>
      <w:r>
        <w:rPr>
          <w:rFonts w:cstheme="minorHAnsi"/>
          <w:b/>
          <w:spacing w:val="-1"/>
          <w:sz w:val="28"/>
        </w:rPr>
        <w:t>ERR</w:t>
      </w:r>
      <w:r w:rsidR="00D82AED">
        <w:rPr>
          <w:rFonts w:cstheme="minorHAnsi"/>
          <w:b/>
          <w:spacing w:val="-1"/>
          <w:sz w:val="28"/>
        </w:rPr>
        <w:t xml:space="preserve">) </w:t>
      </w:r>
      <w:r w:rsidR="00CE1DA3">
        <w:rPr>
          <w:rFonts w:cstheme="minorHAnsi"/>
          <w:b/>
          <w:spacing w:val="-1"/>
          <w:sz w:val="28"/>
        </w:rPr>
        <w:t>(&gt;</w:t>
      </w:r>
      <w:r w:rsidR="00A72C59">
        <w:rPr>
          <w:rFonts w:cstheme="minorHAnsi"/>
          <w:b/>
          <w:spacing w:val="-1"/>
          <w:sz w:val="28"/>
        </w:rPr>
        <w:t xml:space="preserve">100k) </w:t>
      </w:r>
      <w:r w:rsidR="00D82AED">
        <w:rPr>
          <w:rFonts w:cstheme="minorHAnsi"/>
          <w:b/>
          <w:spacing w:val="-1"/>
          <w:sz w:val="28"/>
        </w:rPr>
        <w:t>APPLICATION</w:t>
      </w:r>
    </w:p>
    <w:p w:rsidR="00951F2F" w:rsidRPr="00951F2F" w:rsidRDefault="00951F2F" w:rsidP="00687032">
      <w:pPr>
        <w:spacing w:before="108"/>
        <w:ind w:left="720" w:right="1240"/>
        <w:rPr>
          <w:rFonts w:cstheme="minorHAnsi"/>
          <w:b/>
          <w:spacing w:val="-2"/>
        </w:rPr>
      </w:pPr>
      <w:r>
        <w:rPr>
          <w:rFonts w:cstheme="minorHAnsi"/>
          <w:b/>
          <w:spacing w:val="-2"/>
        </w:rPr>
        <w:t>GENERAL</w:t>
      </w:r>
    </w:p>
    <w:p w:rsidR="00BA258F" w:rsidRDefault="00BA258F" w:rsidP="00687032">
      <w:pPr>
        <w:spacing w:before="108"/>
        <w:ind w:left="720" w:right="1240"/>
        <w:rPr>
          <w:rFonts w:cstheme="minorHAnsi"/>
          <w:spacing w:val="-2"/>
        </w:rPr>
      </w:pPr>
      <w:r>
        <w:rPr>
          <w:rFonts w:cstheme="minorHAnsi"/>
          <w:spacing w:val="-2"/>
        </w:rPr>
        <w:t>Date:</w:t>
      </w:r>
    </w:p>
    <w:p w:rsidR="008B5DB9" w:rsidRDefault="008B5DB9" w:rsidP="00687032">
      <w:pPr>
        <w:spacing w:before="108"/>
        <w:ind w:left="720" w:right="1240"/>
        <w:rPr>
          <w:rFonts w:cstheme="minorHAnsi"/>
          <w:b/>
          <w:spacing w:val="-2"/>
        </w:rPr>
      </w:pPr>
      <w:r w:rsidRPr="00AE43DA">
        <w:rPr>
          <w:rFonts w:cstheme="minorHAnsi"/>
          <w:spacing w:val="-2"/>
        </w:rPr>
        <w:t xml:space="preserve">Project </w:t>
      </w:r>
      <w:r w:rsidR="00AE43DA">
        <w:rPr>
          <w:rFonts w:cstheme="minorHAnsi"/>
          <w:spacing w:val="-2"/>
        </w:rPr>
        <w:t>Name</w:t>
      </w:r>
      <w:r>
        <w:rPr>
          <w:rFonts w:cstheme="minorHAnsi"/>
          <w:b/>
          <w:spacing w:val="-2"/>
        </w:rPr>
        <w:t>:</w:t>
      </w:r>
    </w:p>
    <w:p w:rsidR="00364D6A" w:rsidRPr="00AE43DA" w:rsidRDefault="008B5DB9" w:rsidP="00687032">
      <w:pPr>
        <w:spacing w:before="108"/>
        <w:ind w:left="720" w:right="1240"/>
        <w:rPr>
          <w:rFonts w:eastAsia="Calibri" w:cstheme="minorHAnsi"/>
        </w:rPr>
      </w:pPr>
      <w:r w:rsidRPr="00AE43DA">
        <w:rPr>
          <w:rFonts w:cstheme="minorHAnsi"/>
          <w:spacing w:val="-2"/>
        </w:rPr>
        <w:t xml:space="preserve">Applying </w:t>
      </w:r>
      <w:r w:rsidR="006F7EDE" w:rsidRPr="00AE43DA">
        <w:rPr>
          <w:rFonts w:cstheme="minorHAnsi"/>
          <w:spacing w:val="-2"/>
        </w:rPr>
        <w:t>Organization</w:t>
      </w:r>
      <w:r w:rsidR="006F7EDE" w:rsidRPr="00AE43DA">
        <w:rPr>
          <w:rFonts w:cstheme="minorHAnsi"/>
          <w:spacing w:val="-1"/>
        </w:rPr>
        <w:t>:</w:t>
      </w:r>
    </w:p>
    <w:p w:rsidR="00AE43DA" w:rsidRDefault="00AE43DA" w:rsidP="00AE43DA">
      <w:pPr>
        <w:pStyle w:val="BodyText"/>
        <w:spacing w:before="51"/>
        <w:ind w:left="720" w:right="1240"/>
        <w:rPr>
          <w:rFonts w:asciiTheme="minorHAnsi" w:hAnsiTheme="minorHAnsi" w:cstheme="minorHAnsi"/>
          <w:spacing w:val="-1"/>
        </w:rPr>
      </w:pPr>
      <w:r w:rsidRPr="00B05C03">
        <w:rPr>
          <w:rFonts w:asciiTheme="minorHAnsi" w:hAnsiTheme="minorHAnsi" w:cstheme="minorHAnsi"/>
          <w:spacing w:val="-1"/>
        </w:rPr>
        <w:t>Address</w:t>
      </w:r>
      <w:r>
        <w:rPr>
          <w:rFonts w:asciiTheme="minorHAnsi" w:hAnsiTheme="minorHAnsi" w:cstheme="minorHAnsi"/>
          <w:spacing w:val="-1"/>
        </w:rPr>
        <w:t>:</w:t>
      </w:r>
    </w:p>
    <w:p w:rsidR="00AE43DA" w:rsidRPr="00B05C03" w:rsidRDefault="00AE43DA" w:rsidP="00AE43DA">
      <w:pPr>
        <w:pStyle w:val="BodyText"/>
        <w:spacing w:before="51"/>
        <w:ind w:left="720" w:right="1240"/>
        <w:rPr>
          <w:rFonts w:asciiTheme="minorHAnsi" w:hAnsiTheme="minorHAnsi" w:cstheme="minorHAnsi"/>
        </w:rPr>
      </w:pPr>
      <w:r w:rsidRPr="00B05C03">
        <w:rPr>
          <w:rFonts w:asciiTheme="minorHAnsi" w:hAnsiTheme="minorHAnsi" w:cstheme="minorHAnsi"/>
        </w:rPr>
        <w:t>Zip</w:t>
      </w:r>
      <w:r w:rsidRPr="00B05C03">
        <w:rPr>
          <w:rFonts w:asciiTheme="minorHAnsi" w:hAnsiTheme="minorHAnsi" w:cstheme="minorHAnsi"/>
          <w:spacing w:val="18"/>
        </w:rPr>
        <w:t xml:space="preserve"> </w:t>
      </w:r>
      <w:r w:rsidRPr="00B05C03">
        <w:rPr>
          <w:rFonts w:asciiTheme="minorHAnsi" w:hAnsiTheme="minorHAnsi" w:cstheme="minorHAnsi"/>
          <w:spacing w:val="-1"/>
        </w:rPr>
        <w:t>Code</w:t>
      </w:r>
      <w:r>
        <w:rPr>
          <w:rFonts w:asciiTheme="minorHAnsi" w:hAnsiTheme="minorHAnsi" w:cstheme="minorHAnsi"/>
          <w:spacing w:val="-1"/>
        </w:rPr>
        <w:t xml:space="preserve"> (+4)</w:t>
      </w:r>
      <w:r w:rsidRPr="00B05C03">
        <w:rPr>
          <w:rFonts w:asciiTheme="minorHAnsi" w:hAnsiTheme="minorHAnsi" w:cstheme="minorHAnsi"/>
          <w:spacing w:val="-1"/>
        </w:rPr>
        <w:t>:</w:t>
      </w:r>
    </w:p>
    <w:p w:rsidR="00AE43DA" w:rsidRDefault="00AE43DA" w:rsidP="00AE43DA">
      <w:pPr>
        <w:pStyle w:val="BodyText"/>
        <w:spacing w:before="76"/>
        <w:ind w:left="720" w:right="1240"/>
        <w:rPr>
          <w:rFonts w:asciiTheme="minorHAnsi" w:hAnsiTheme="minorHAnsi" w:cstheme="minorHAnsi"/>
          <w:spacing w:val="-1"/>
        </w:rPr>
      </w:pPr>
      <w:r w:rsidRPr="00B05C03">
        <w:rPr>
          <w:rFonts w:asciiTheme="minorHAnsi" w:hAnsiTheme="minorHAnsi" w:cstheme="minorHAnsi"/>
          <w:spacing w:val="-1"/>
        </w:rPr>
        <w:t>City:</w:t>
      </w:r>
    </w:p>
    <w:p w:rsidR="00364D6A" w:rsidRPr="00B05C03" w:rsidRDefault="006F7EDE" w:rsidP="00452371">
      <w:pPr>
        <w:pStyle w:val="Heading2"/>
        <w:numPr>
          <w:ilvl w:val="0"/>
          <w:numId w:val="0"/>
        </w:numPr>
        <w:spacing w:before="181"/>
        <w:ind w:left="720" w:right="1240"/>
        <w:rPr>
          <w:rFonts w:asciiTheme="minorHAnsi" w:hAnsiTheme="minorHAnsi" w:cstheme="minorHAnsi"/>
          <w:b w:val="0"/>
          <w:bCs w:val="0"/>
        </w:rPr>
      </w:pPr>
      <w:r w:rsidRPr="00B05C03">
        <w:rPr>
          <w:rFonts w:asciiTheme="minorHAnsi" w:hAnsiTheme="minorHAnsi" w:cstheme="minorHAnsi"/>
          <w:spacing w:val="-1"/>
        </w:rPr>
        <w:t>Project</w:t>
      </w:r>
      <w:r w:rsidRPr="00B05C03">
        <w:rPr>
          <w:rFonts w:asciiTheme="minorHAnsi" w:hAnsiTheme="minorHAnsi" w:cstheme="minorHAnsi"/>
          <w:spacing w:val="21"/>
        </w:rPr>
        <w:t xml:space="preserve"> </w:t>
      </w:r>
      <w:r w:rsidRPr="00B05C03">
        <w:rPr>
          <w:rFonts w:asciiTheme="minorHAnsi" w:hAnsiTheme="minorHAnsi" w:cstheme="minorHAnsi"/>
        </w:rPr>
        <w:t>Primary</w:t>
      </w:r>
      <w:r w:rsidRPr="00B05C03">
        <w:rPr>
          <w:rFonts w:asciiTheme="minorHAnsi" w:hAnsiTheme="minorHAnsi" w:cstheme="minorHAnsi"/>
          <w:spacing w:val="22"/>
        </w:rPr>
        <w:t xml:space="preserve"> </w:t>
      </w:r>
      <w:r w:rsidRPr="00B05C03">
        <w:rPr>
          <w:rFonts w:asciiTheme="minorHAnsi" w:hAnsiTheme="minorHAnsi" w:cstheme="minorHAnsi"/>
          <w:spacing w:val="-1"/>
        </w:rPr>
        <w:t xml:space="preserve">Contact: </w:t>
      </w:r>
      <w:r w:rsidRPr="00B05C03">
        <w:rPr>
          <w:rFonts w:asciiTheme="minorHAnsi" w:hAnsiTheme="minorHAnsi" w:cstheme="minorHAnsi"/>
          <w:spacing w:val="-1"/>
        </w:rPr>
        <w:tab/>
      </w:r>
    </w:p>
    <w:p w:rsidR="00EA6243" w:rsidRDefault="005D706D" w:rsidP="00687032">
      <w:pPr>
        <w:pStyle w:val="BodyText"/>
        <w:tabs>
          <w:tab w:val="left" w:pos="7629"/>
        </w:tabs>
        <w:spacing w:before="61"/>
        <w:ind w:left="720" w:right="1240"/>
        <w:rPr>
          <w:rFonts w:asciiTheme="minorHAnsi" w:hAnsiTheme="minorHAnsi" w:cstheme="minorHAnsi"/>
          <w:spacing w:val="-1"/>
          <w:u w:val="single"/>
        </w:rPr>
      </w:pPr>
      <w:r>
        <w:rPr>
          <w:rFonts w:asciiTheme="minorHAnsi" w:hAnsiTheme="minorHAnsi" w:cstheme="minorHAnsi"/>
          <w:spacing w:val="-2"/>
        </w:rPr>
        <w:t>Full</w:t>
      </w:r>
      <w:r w:rsidR="006F7EDE" w:rsidRPr="00B05C03">
        <w:rPr>
          <w:rFonts w:asciiTheme="minorHAnsi" w:hAnsiTheme="minorHAnsi" w:cstheme="minorHAnsi"/>
          <w:spacing w:val="22"/>
        </w:rPr>
        <w:t xml:space="preserve"> </w:t>
      </w:r>
      <w:r w:rsidR="006F7EDE" w:rsidRPr="00B05C03">
        <w:rPr>
          <w:rFonts w:asciiTheme="minorHAnsi" w:hAnsiTheme="minorHAnsi" w:cstheme="minorHAnsi"/>
          <w:spacing w:val="-1"/>
        </w:rPr>
        <w:t>Name:</w:t>
      </w:r>
    </w:p>
    <w:p w:rsidR="00EA6243" w:rsidRDefault="006F7EDE" w:rsidP="00687032">
      <w:pPr>
        <w:pStyle w:val="BodyText"/>
        <w:tabs>
          <w:tab w:val="left" w:pos="7629"/>
        </w:tabs>
        <w:spacing w:before="76"/>
        <w:ind w:left="720" w:right="1240"/>
        <w:rPr>
          <w:rFonts w:asciiTheme="minorHAnsi" w:hAnsiTheme="minorHAnsi" w:cstheme="minorHAnsi"/>
          <w:spacing w:val="-1"/>
        </w:rPr>
      </w:pPr>
      <w:r w:rsidRPr="00B05C03">
        <w:rPr>
          <w:rFonts w:asciiTheme="minorHAnsi" w:hAnsiTheme="minorHAnsi" w:cstheme="minorHAnsi"/>
          <w:spacing w:val="-1"/>
        </w:rPr>
        <w:t>Title:</w:t>
      </w:r>
    </w:p>
    <w:p w:rsidR="00364D6A" w:rsidRPr="00B05C03" w:rsidRDefault="006F7EDE" w:rsidP="00687032">
      <w:pPr>
        <w:pStyle w:val="BodyText"/>
        <w:tabs>
          <w:tab w:val="left" w:pos="7629"/>
        </w:tabs>
        <w:spacing w:before="76"/>
        <w:ind w:left="720" w:right="1240"/>
        <w:rPr>
          <w:rFonts w:asciiTheme="minorHAnsi" w:hAnsiTheme="minorHAnsi" w:cstheme="minorHAnsi"/>
        </w:rPr>
      </w:pPr>
      <w:r w:rsidRPr="00B05C03">
        <w:rPr>
          <w:rFonts w:asciiTheme="minorHAnsi" w:hAnsiTheme="minorHAnsi" w:cstheme="minorHAnsi"/>
          <w:spacing w:val="-1"/>
        </w:rPr>
        <w:t>Email:</w:t>
      </w:r>
    </w:p>
    <w:p w:rsidR="00364D6A" w:rsidRPr="00B05C03" w:rsidRDefault="006F7EDE" w:rsidP="00687032">
      <w:pPr>
        <w:pStyle w:val="BodyText"/>
        <w:tabs>
          <w:tab w:val="left" w:pos="2670"/>
          <w:tab w:val="left" w:pos="3216"/>
        </w:tabs>
        <w:spacing w:before="66"/>
        <w:ind w:left="720" w:right="1240"/>
        <w:rPr>
          <w:rFonts w:asciiTheme="minorHAnsi" w:hAnsiTheme="minorHAnsi" w:cstheme="minorHAnsi"/>
        </w:rPr>
      </w:pPr>
      <w:r w:rsidRPr="00B05C03">
        <w:rPr>
          <w:rFonts w:asciiTheme="minorHAnsi" w:hAnsiTheme="minorHAnsi" w:cstheme="minorHAnsi"/>
          <w:spacing w:val="-1"/>
        </w:rPr>
        <w:t>Phone</w:t>
      </w:r>
      <w:r w:rsidR="00EA6243">
        <w:rPr>
          <w:rFonts w:asciiTheme="minorHAnsi" w:hAnsiTheme="minorHAnsi" w:cstheme="minorHAnsi"/>
          <w:spacing w:val="-1"/>
        </w:rPr>
        <w:t>:</w:t>
      </w:r>
    </w:p>
    <w:p w:rsidR="00951F2F" w:rsidRDefault="00951F2F" w:rsidP="003A06B8">
      <w:pPr>
        <w:pStyle w:val="Heading2"/>
        <w:numPr>
          <w:ilvl w:val="0"/>
          <w:numId w:val="0"/>
        </w:numPr>
        <w:ind w:left="720" w:right="1240"/>
        <w:rPr>
          <w:rFonts w:asciiTheme="minorHAnsi" w:hAnsiTheme="minorHAnsi" w:cstheme="minorHAnsi"/>
        </w:rPr>
      </w:pPr>
    </w:p>
    <w:p w:rsidR="002F3E3B" w:rsidRDefault="00594562" w:rsidP="003A06B8">
      <w:pPr>
        <w:pStyle w:val="Heading2"/>
        <w:numPr>
          <w:ilvl w:val="0"/>
          <w:numId w:val="0"/>
        </w:numPr>
        <w:ind w:left="720" w:right="1240"/>
        <w:rPr>
          <w:rFonts w:asciiTheme="minorHAnsi" w:hAnsiTheme="minorHAnsi" w:cstheme="minorHAnsi"/>
        </w:rPr>
      </w:pPr>
      <w:r>
        <w:rPr>
          <w:rFonts w:asciiTheme="minorHAnsi" w:hAnsiTheme="minorHAnsi" w:cstheme="minorHAnsi"/>
        </w:rPr>
        <w:t>Select the framework(s), target</w:t>
      </w:r>
      <w:r w:rsidR="00D662B5">
        <w:rPr>
          <w:rFonts w:asciiTheme="minorHAnsi" w:hAnsiTheme="minorHAnsi" w:cstheme="minorHAnsi"/>
        </w:rPr>
        <w:t xml:space="preserve"> industries</w:t>
      </w:r>
      <w:r>
        <w:rPr>
          <w:rFonts w:asciiTheme="minorHAnsi" w:hAnsiTheme="minorHAnsi" w:cstheme="minorHAnsi"/>
        </w:rPr>
        <w:t>, program goals and participating localities for this project</w:t>
      </w:r>
    </w:p>
    <w:p w:rsidR="00594562" w:rsidRPr="00594562" w:rsidRDefault="00594562" w:rsidP="003A06B8">
      <w:pPr>
        <w:pStyle w:val="Heading2"/>
        <w:numPr>
          <w:ilvl w:val="0"/>
          <w:numId w:val="0"/>
        </w:numPr>
        <w:ind w:left="720" w:right="1240"/>
        <w:rPr>
          <w:rFonts w:asciiTheme="minorHAnsi" w:hAnsiTheme="minorHAnsi" w:cstheme="minorHAnsi"/>
          <w:sz w:val="16"/>
        </w:rPr>
      </w:pPr>
    </w:p>
    <w:p w:rsidR="009925A7" w:rsidRPr="00545B1F" w:rsidRDefault="00594562" w:rsidP="003A06B8">
      <w:pPr>
        <w:pStyle w:val="Heading2"/>
        <w:numPr>
          <w:ilvl w:val="0"/>
          <w:numId w:val="0"/>
        </w:numPr>
        <w:ind w:left="720" w:right="1240"/>
        <w:rPr>
          <w:rFonts w:asciiTheme="minorHAnsi" w:hAnsiTheme="minorHAnsi" w:cstheme="minorHAnsi"/>
        </w:rPr>
      </w:pPr>
      <w:r>
        <w:rPr>
          <w:rFonts w:asciiTheme="minorHAnsi" w:hAnsiTheme="minorHAnsi" w:cstheme="minorHAnsi"/>
        </w:rPr>
        <w:t>Project Frameworks</w:t>
      </w:r>
      <w:r w:rsidR="00D86BC7">
        <w:rPr>
          <w:rFonts w:asciiTheme="minorHAnsi" w:hAnsiTheme="minorHAnsi" w:cstheme="minorHAnsi"/>
        </w:rPr>
        <w:t xml:space="preserve"> </w:t>
      </w:r>
    </w:p>
    <w:tbl>
      <w:tblPr>
        <w:tblStyle w:val="TableGrid"/>
        <w:tblpPr w:leftFromText="180" w:rightFromText="180" w:vertAnchor="text" w:horzAnchor="page" w:tblpX="1576" w:tblpY="128"/>
        <w:tblW w:w="0" w:type="auto"/>
        <w:tblLook w:val="04A0" w:firstRow="1" w:lastRow="0" w:firstColumn="1" w:lastColumn="0" w:noHBand="0" w:noVBand="1"/>
      </w:tblPr>
      <w:tblGrid>
        <w:gridCol w:w="461"/>
        <w:gridCol w:w="2945"/>
        <w:gridCol w:w="459"/>
        <w:gridCol w:w="2520"/>
        <w:gridCol w:w="450"/>
        <w:gridCol w:w="2520"/>
      </w:tblGrid>
      <w:tr w:rsidR="00D86BC7" w:rsidTr="00D86BC7">
        <w:trPr>
          <w:trHeight w:val="342"/>
        </w:trPr>
        <w:tc>
          <w:tcPr>
            <w:tcW w:w="461" w:type="dxa"/>
          </w:tcPr>
          <w:p w:rsidR="00D86BC7" w:rsidRDefault="00D86BC7" w:rsidP="009925A7">
            <w:pPr>
              <w:pStyle w:val="BodyText"/>
              <w:spacing w:before="106"/>
              <w:ind w:left="0"/>
              <w:rPr>
                <w:rFonts w:asciiTheme="minorHAnsi" w:hAnsiTheme="minorHAnsi" w:cstheme="minorHAnsi"/>
              </w:rPr>
            </w:pPr>
          </w:p>
        </w:tc>
        <w:tc>
          <w:tcPr>
            <w:tcW w:w="2945" w:type="dxa"/>
          </w:tcPr>
          <w:p w:rsidR="00D86BC7" w:rsidRPr="009925A7" w:rsidRDefault="00D86BC7" w:rsidP="009925A7">
            <w:pPr>
              <w:pStyle w:val="BodyText"/>
              <w:spacing w:before="106"/>
              <w:ind w:left="0"/>
              <w:rPr>
                <w:rFonts w:asciiTheme="minorHAnsi" w:hAnsiTheme="minorHAnsi" w:cstheme="minorHAnsi"/>
                <w:sz w:val="20"/>
              </w:rPr>
            </w:pPr>
            <w:r w:rsidRPr="009925A7">
              <w:rPr>
                <w:rFonts w:asciiTheme="minorHAnsi" w:hAnsiTheme="minorHAnsi" w:cstheme="minorHAnsi"/>
                <w:sz w:val="20"/>
              </w:rPr>
              <w:t>Talent Development</w:t>
            </w:r>
          </w:p>
        </w:tc>
        <w:tc>
          <w:tcPr>
            <w:tcW w:w="459" w:type="dxa"/>
          </w:tcPr>
          <w:p w:rsidR="00D86BC7" w:rsidRPr="009925A7" w:rsidRDefault="00D86BC7" w:rsidP="009925A7">
            <w:pPr>
              <w:pStyle w:val="BodyText"/>
              <w:spacing w:before="106"/>
              <w:ind w:left="0"/>
              <w:rPr>
                <w:rFonts w:asciiTheme="minorHAnsi" w:hAnsiTheme="minorHAnsi" w:cstheme="minorHAnsi"/>
                <w:sz w:val="20"/>
              </w:rPr>
            </w:pPr>
          </w:p>
        </w:tc>
        <w:tc>
          <w:tcPr>
            <w:tcW w:w="2520" w:type="dxa"/>
          </w:tcPr>
          <w:p w:rsidR="00D86BC7" w:rsidRPr="009925A7" w:rsidRDefault="00D86BC7" w:rsidP="009925A7">
            <w:pPr>
              <w:pStyle w:val="BodyText"/>
              <w:spacing w:before="106"/>
              <w:ind w:left="0"/>
              <w:rPr>
                <w:rFonts w:asciiTheme="minorHAnsi" w:hAnsiTheme="minorHAnsi" w:cstheme="minorHAnsi"/>
                <w:sz w:val="20"/>
              </w:rPr>
            </w:pPr>
            <w:r w:rsidRPr="009925A7">
              <w:rPr>
                <w:rFonts w:asciiTheme="minorHAnsi" w:hAnsiTheme="minorHAnsi" w:cstheme="minorHAnsi"/>
                <w:sz w:val="20"/>
              </w:rPr>
              <w:t>Growing Existing Business</w:t>
            </w:r>
          </w:p>
        </w:tc>
        <w:tc>
          <w:tcPr>
            <w:tcW w:w="450" w:type="dxa"/>
          </w:tcPr>
          <w:p w:rsidR="00D86BC7" w:rsidRPr="009925A7" w:rsidRDefault="00D86BC7" w:rsidP="009925A7">
            <w:pPr>
              <w:pStyle w:val="BodyText"/>
              <w:spacing w:before="106"/>
              <w:ind w:left="0"/>
              <w:rPr>
                <w:rFonts w:asciiTheme="minorHAnsi" w:hAnsiTheme="minorHAnsi" w:cstheme="minorHAnsi"/>
                <w:sz w:val="20"/>
              </w:rPr>
            </w:pPr>
          </w:p>
        </w:tc>
        <w:tc>
          <w:tcPr>
            <w:tcW w:w="2520" w:type="dxa"/>
          </w:tcPr>
          <w:p w:rsidR="00D86BC7" w:rsidRPr="009925A7" w:rsidRDefault="00D86BC7" w:rsidP="00D86BC7">
            <w:pPr>
              <w:pStyle w:val="BodyText"/>
              <w:spacing w:before="106"/>
              <w:ind w:left="0"/>
              <w:rPr>
                <w:rFonts w:asciiTheme="minorHAnsi" w:hAnsiTheme="minorHAnsi" w:cstheme="minorHAnsi"/>
                <w:sz w:val="20"/>
              </w:rPr>
            </w:pPr>
            <w:r>
              <w:rPr>
                <w:rFonts w:asciiTheme="minorHAnsi" w:hAnsiTheme="minorHAnsi" w:cstheme="minorHAnsi"/>
                <w:sz w:val="20"/>
              </w:rPr>
              <w:t>Other: (specify)</w:t>
            </w:r>
          </w:p>
        </w:tc>
      </w:tr>
      <w:tr w:rsidR="00D86BC7" w:rsidTr="00D86BC7">
        <w:trPr>
          <w:trHeight w:val="311"/>
        </w:trPr>
        <w:tc>
          <w:tcPr>
            <w:tcW w:w="461" w:type="dxa"/>
          </w:tcPr>
          <w:p w:rsidR="00D86BC7" w:rsidRDefault="00D86BC7" w:rsidP="009925A7">
            <w:pPr>
              <w:pStyle w:val="BodyText"/>
              <w:spacing w:before="106"/>
              <w:ind w:left="0"/>
              <w:rPr>
                <w:rFonts w:asciiTheme="minorHAnsi" w:hAnsiTheme="minorHAnsi" w:cstheme="minorHAnsi"/>
              </w:rPr>
            </w:pPr>
          </w:p>
        </w:tc>
        <w:tc>
          <w:tcPr>
            <w:tcW w:w="2945" w:type="dxa"/>
          </w:tcPr>
          <w:p w:rsidR="00D86BC7" w:rsidRPr="009925A7" w:rsidRDefault="00D86BC7" w:rsidP="009925A7">
            <w:pPr>
              <w:pStyle w:val="BodyText"/>
              <w:spacing w:before="106"/>
              <w:ind w:left="0"/>
              <w:rPr>
                <w:rFonts w:asciiTheme="minorHAnsi" w:hAnsiTheme="minorHAnsi" w:cstheme="minorHAnsi"/>
                <w:sz w:val="20"/>
              </w:rPr>
            </w:pPr>
            <w:r w:rsidRPr="009925A7">
              <w:rPr>
                <w:rFonts w:asciiTheme="minorHAnsi" w:hAnsiTheme="minorHAnsi" w:cstheme="minorHAnsi"/>
                <w:sz w:val="20"/>
              </w:rPr>
              <w:t xml:space="preserve">Innovation/Entrepreneurship  </w:t>
            </w:r>
          </w:p>
        </w:tc>
        <w:tc>
          <w:tcPr>
            <w:tcW w:w="459" w:type="dxa"/>
          </w:tcPr>
          <w:p w:rsidR="00D86BC7" w:rsidRPr="009925A7" w:rsidRDefault="00D86BC7" w:rsidP="009925A7">
            <w:pPr>
              <w:pStyle w:val="BodyText"/>
              <w:spacing w:before="106"/>
              <w:ind w:left="0"/>
              <w:rPr>
                <w:rFonts w:asciiTheme="minorHAnsi" w:hAnsiTheme="minorHAnsi" w:cstheme="minorHAnsi"/>
                <w:sz w:val="20"/>
              </w:rPr>
            </w:pPr>
          </w:p>
        </w:tc>
        <w:tc>
          <w:tcPr>
            <w:tcW w:w="2520" w:type="dxa"/>
          </w:tcPr>
          <w:p w:rsidR="00D86BC7" w:rsidRPr="009925A7" w:rsidRDefault="00D86BC7" w:rsidP="009925A7">
            <w:pPr>
              <w:pStyle w:val="BodyText"/>
              <w:spacing w:before="106"/>
              <w:ind w:left="0"/>
              <w:rPr>
                <w:rFonts w:asciiTheme="minorHAnsi" w:hAnsiTheme="minorHAnsi" w:cstheme="minorHAnsi"/>
                <w:sz w:val="20"/>
              </w:rPr>
            </w:pPr>
            <w:r>
              <w:rPr>
                <w:rFonts w:asciiTheme="minorHAnsi" w:hAnsiTheme="minorHAnsi" w:cstheme="minorHAnsi"/>
                <w:sz w:val="20"/>
              </w:rPr>
              <w:t xml:space="preserve">Business Ready </w:t>
            </w:r>
            <w:r w:rsidRPr="009925A7">
              <w:rPr>
                <w:rFonts w:asciiTheme="minorHAnsi" w:hAnsiTheme="minorHAnsi" w:cstheme="minorHAnsi"/>
                <w:sz w:val="20"/>
              </w:rPr>
              <w:t>Sites</w:t>
            </w:r>
          </w:p>
        </w:tc>
        <w:tc>
          <w:tcPr>
            <w:tcW w:w="450" w:type="dxa"/>
          </w:tcPr>
          <w:p w:rsidR="00D86BC7" w:rsidRDefault="00D86BC7" w:rsidP="009925A7">
            <w:pPr>
              <w:pStyle w:val="BodyText"/>
              <w:spacing w:before="106"/>
              <w:ind w:left="0"/>
              <w:rPr>
                <w:rFonts w:asciiTheme="minorHAnsi" w:hAnsiTheme="minorHAnsi" w:cstheme="minorHAnsi"/>
                <w:sz w:val="20"/>
              </w:rPr>
            </w:pPr>
          </w:p>
        </w:tc>
        <w:tc>
          <w:tcPr>
            <w:tcW w:w="2520" w:type="dxa"/>
          </w:tcPr>
          <w:p w:rsidR="00D86BC7" w:rsidRDefault="00D86BC7" w:rsidP="009925A7">
            <w:pPr>
              <w:pStyle w:val="BodyText"/>
              <w:spacing w:before="106"/>
              <w:ind w:left="0"/>
              <w:rPr>
                <w:rFonts w:asciiTheme="minorHAnsi" w:hAnsiTheme="minorHAnsi" w:cstheme="minorHAnsi"/>
                <w:sz w:val="20"/>
              </w:rPr>
            </w:pPr>
          </w:p>
        </w:tc>
      </w:tr>
    </w:tbl>
    <w:p w:rsidR="00545B1F" w:rsidRDefault="00545B1F" w:rsidP="009925A7">
      <w:pPr>
        <w:pStyle w:val="BodyText"/>
        <w:spacing w:before="106"/>
        <w:rPr>
          <w:rFonts w:asciiTheme="minorHAnsi" w:hAnsiTheme="minorHAnsi" w:cstheme="minorHAnsi"/>
          <w:b/>
        </w:rPr>
      </w:pPr>
    </w:p>
    <w:p w:rsidR="00545B1F" w:rsidRDefault="00545B1F" w:rsidP="009925A7">
      <w:pPr>
        <w:pStyle w:val="BodyText"/>
        <w:spacing w:before="106"/>
        <w:rPr>
          <w:rFonts w:asciiTheme="minorHAnsi" w:hAnsiTheme="minorHAnsi" w:cstheme="minorHAnsi"/>
          <w:b/>
        </w:rPr>
      </w:pPr>
    </w:p>
    <w:p w:rsidR="00545B1F" w:rsidRDefault="00545B1F" w:rsidP="009925A7">
      <w:pPr>
        <w:pStyle w:val="BodyText"/>
        <w:spacing w:before="106"/>
        <w:rPr>
          <w:rFonts w:asciiTheme="minorHAnsi" w:hAnsiTheme="minorHAnsi" w:cstheme="minorHAnsi"/>
          <w:b/>
        </w:rPr>
      </w:pPr>
    </w:p>
    <w:p w:rsidR="009925A7" w:rsidRDefault="009925A7" w:rsidP="00972839">
      <w:pPr>
        <w:pStyle w:val="Heading2"/>
        <w:numPr>
          <w:ilvl w:val="0"/>
          <w:numId w:val="0"/>
        </w:numPr>
        <w:ind w:left="720" w:right="1240"/>
        <w:rPr>
          <w:rFonts w:asciiTheme="minorHAnsi" w:hAnsiTheme="minorHAnsi" w:cstheme="minorHAnsi"/>
        </w:rPr>
      </w:pPr>
      <w:r w:rsidRPr="00972839">
        <w:rPr>
          <w:rFonts w:asciiTheme="minorHAnsi" w:hAnsiTheme="minorHAnsi" w:cstheme="minorHAnsi"/>
        </w:rPr>
        <w:t>Region 9 Target Industries</w:t>
      </w:r>
    </w:p>
    <w:tbl>
      <w:tblPr>
        <w:tblStyle w:val="TableGrid"/>
        <w:tblW w:w="0" w:type="auto"/>
        <w:tblInd w:w="1165" w:type="dxa"/>
        <w:tblLook w:val="04A0" w:firstRow="1" w:lastRow="0" w:firstColumn="1" w:lastColumn="0" w:noHBand="0" w:noVBand="1"/>
      </w:tblPr>
      <w:tblGrid>
        <w:gridCol w:w="409"/>
        <w:gridCol w:w="2617"/>
        <w:gridCol w:w="410"/>
        <w:gridCol w:w="2325"/>
        <w:gridCol w:w="539"/>
        <w:gridCol w:w="2970"/>
      </w:tblGrid>
      <w:tr w:rsidR="00E67E44" w:rsidTr="00E67E44">
        <w:tc>
          <w:tcPr>
            <w:tcW w:w="409" w:type="dxa"/>
          </w:tcPr>
          <w:p w:rsidR="00E67E44" w:rsidRDefault="00E67E44" w:rsidP="009925A7">
            <w:pPr>
              <w:pStyle w:val="BodyText"/>
              <w:spacing w:before="106"/>
              <w:ind w:left="0"/>
              <w:rPr>
                <w:rFonts w:asciiTheme="minorHAnsi" w:hAnsiTheme="minorHAnsi" w:cstheme="minorHAnsi"/>
              </w:rPr>
            </w:pPr>
          </w:p>
        </w:tc>
        <w:tc>
          <w:tcPr>
            <w:tcW w:w="2617" w:type="dxa"/>
          </w:tcPr>
          <w:p w:rsidR="00E67E44" w:rsidRDefault="00E67E44" w:rsidP="009925A7">
            <w:pPr>
              <w:pStyle w:val="BodyText"/>
              <w:spacing w:before="106"/>
              <w:ind w:left="0"/>
              <w:rPr>
                <w:rFonts w:asciiTheme="minorHAnsi" w:hAnsiTheme="minorHAnsi" w:cstheme="minorHAnsi"/>
              </w:rPr>
            </w:pPr>
            <w:r>
              <w:rPr>
                <w:sz w:val="20"/>
              </w:rPr>
              <w:t>Information Technology</w:t>
            </w:r>
          </w:p>
        </w:tc>
        <w:tc>
          <w:tcPr>
            <w:tcW w:w="410" w:type="dxa"/>
          </w:tcPr>
          <w:p w:rsidR="00E67E44" w:rsidRDefault="00E67E44" w:rsidP="009925A7">
            <w:pPr>
              <w:pStyle w:val="BodyText"/>
              <w:spacing w:before="106"/>
              <w:ind w:left="0"/>
              <w:rPr>
                <w:rFonts w:asciiTheme="minorHAnsi" w:hAnsiTheme="minorHAnsi" w:cstheme="minorHAnsi"/>
              </w:rPr>
            </w:pPr>
          </w:p>
        </w:tc>
        <w:tc>
          <w:tcPr>
            <w:tcW w:w="2325" w:type="dxa"/>
          </w:tcPr>
          <w:p w:rsidR="00E67E44" w:rsidRDefault="00E67E44" w:rsidP="009925A7">
            <w:pPr>
              <w:pStyle w:val="BodyText"/>
              <w:spacing w:before="106"/>
              <w:ind w:left="0"/>
              <w:rPr>
                <w:rFonts w:asciiTheme="minorHAnsi" w:hAnsiTheme="minorHAnsi" w:cstheme="minorHAnsi"/>
              </w:rPr>
            </w:pPr>
            <w:r>
              <w:rPr>
                <w:sz w:val="20"/>
              </w:rPr>
              <w:t>Food &amp; Beverage Mfg.</w:t>
            </w:r>
          </w:p>
        </w:tc>
        <w:tc>
          <w:tcPr>
            <w:tcW w:w="539" w:type="dxa"/>
          </w:tcPr>
          <w:p w:rsidR="00E67E44" w:rsidRDefault="00E67E44" w:rsidP="009925A7">
            <w:pPr>
              <w:pStyle w:val="BodyText"/>
              <w:spacing w:before="106"/>
              <w:ind w:left="0"/>
              <w:rPr>
                <w:sz w:val="20"/>
              </w:rPr>
            </w:pPr>
          </w:p>
        </w:tc>
        <w:tc>
          <w:tcPr>
            <w:tcW w:w="2970" w:type="dxa"/>
          </w:tcPr>
          <w:p w:rsidR="00E67E44" w:rsidRDefault="00E67E44" w:rsidP="009925A7">
            <w:pPr>
              <w:pStyle w:val="BodyText"/>
              <w:spacing w:before="106"/>
              <w:ind w:left="0"/>
              <w:rPr>
                <w:sz w:val="20"/>
              </w:rPr>
            </w:pPr>
            <w:r>
              <w:rPr>
                <w:rFonts w:asciiTheme="minorHAnsi" w:hAnsiTheme="minorHAnsi" w:cstheme="minorHAnsi"/>
                <w:sz w:val="20"/>
              </w:rPr>
              <w:t>Other: (specify)</w:t>
            </w:r>
          </w:p>
        </w:tc>
      </w:tr>
      <w:tr w:rsidR="00E67E44" w:rsidTr="00E67E44">
        <w:tc>
          <w:tcPr>
            <w:tcW w:w="409" w:type="dxa"/>
          </w:tcPr>
          <w:p w:rsidR="00E67E44" w:rsidRDefault="00E67E44" w:rsidP="009925A7">
            <w:pPr>
              <w:pStyle w:val="BodyText"/>
              <w:spacing w:before="106"/>
              <w:ind w:left="0"/>
              <w:rPr>
                <w:rFonts w:asciiTheme="minorHAnsi" w:hAnsiTheme="minorHAnsi" w:cstheme="minorHAnsi"/>
              </w:rPr>
            </w:pPr>
          </w:p>
        </w:tc>
        <w:tc>
          <w:tcPr>
            <w:tcW w:w="2617" w:type="dxa"/>
          </w:tcPr>
          <w:p w:rsidR="00E67E44" w:rsidRDefault="00E67E44" w:rsidP="009925A7">
            <w:pPr>
              <w:pStyle w:val="BodyText"/>
              <w:spacing w:before="106"/>
              <w:ind w:left="0"/>
              <w:rPr>
                <w:rFonts w:asciiTheme="minorHAnsi" w:hAnsiTheme="minorHAnsi" w:cstheme="minorHAnsi"/>
              </w:rPr>
            </w:pPr>
            <w:r>
              <w:rPr>
                <w:sz w:val="20"/>
              </w:rPr>
              <w:t>Financial &amp; Business Services</w:t>
            </w:r>
          </w:p>
        </w:tc>
        <w:tc>
          <w:tcPr>
            <w:tcW w:w="410" w:type="dxa"/>
          </w:tcPr>
          <w:p w:rsidR="00E67E44" w:rsidRDefault="00E67E44" w:rsidP="009925A7">
            <w:pPr>
              <w:pStyle w:val="BodyText"/>
              <w:spacing w:before="106"/>
              <w:ind w:left="0"/>
              <w:rPr>
                <w:rFonts w:asciiTheme="minorHAnsi" w:hAnsiTheme="minorHAnsi" w:cstheme="minorHAnsi"/>
              </w:rPr>
            </w:pPr>
          </w:p>
        </w:tc>
        <w:tc>
          <w:tcPr>
            <w:tcW w:w="2325" w:type="dxa"/>
          </w:tcPr>
          <w:p w:rsidR="00E67E44" w:rsidRDefault="00E67E44" w:rsidP="009925A7">
            <w:pPr>
              <w:pStyle w:val="BodyText"/>
              <w:spacing w:before="106"/>
              <w:ind w:left="0"/>
              <w:rPr>
                <w:rFonts w:asciiTheme="minorHAnsi" w:hAnsiTheme="minorHAnsi" w:cstheme="minorHAnsi"/>
              </w:rPr>
            </w:pPr>
            <w:r>
              <w:rPr>
                <w:sz w:val="20"/>
              </w:rPr>
              <w:t>Light Mfg.</w:t>
            </w:r>
          </w:p>
        </w:tc>
        <w:tc>
          <w:tcPr>
            <w:tcW w:w="539" w:type="dxa"/>
          </w:tcPr>
          <w:p w:rsidR="00E67E44" w:rsidRDefault="00E67E44" w:rsidP="009925A7">
            <w:pPr>
              <w:pStyle w:val="BodyText"/>
              <w:spacing w:before="106"/>
              <w:ind w:left="0"/>
              <w:rPr>
                <w:sz w:val="20"/>
              </w:rPr>
            </w:pPr>
          </w:p>
        </w:tc>
        <w:tc>
          <w:tcPr>
            <w:tcW w:w="2970" w:type="dxa"/>
          </w:tcPr>
          <w:p w:rsidR="00E67E44" w:rsidRDefault="00E67E44" w:rsidP="009925A7">
            <w:pPr>
              <w:pStyle w:val="BodyText"/>
              <w:spacing w:before="106"/>
              <w:ind w:left="0"/>
              <w:rPr>
                <w:sz w:val="20"/>
              </w:rPr>
            </w:pPr>
            <w:r>
              <w:rPr>
                <w:rFonts w:asciiTheme="minorHAnsi" w:hAnsiTheme="minorHAnsi" w:cstheme="minorHAnsi"/>
                <w:sz w:val="20"/>
              </w:rPr>
              <w:t>Other: (specify)</w:t>
            </w:r>
          </w:p>
        </w:tc>
      </w:tr>
      <w:tr w:rsidR="00E67E44" w:rsidTr="00E67E44">
        <w:tc>
          <w:tcPr>
            <w:tcW w:w="409" w:type="dxa"/>
          </w:tcPr>
          <w:p w:rsidR="00E67E44" w:rsidRDefault="00E67E44" w:rsidP="009925A7">
            <w:pPr>
              <w:pStyle w:val="BodyText"/>
              <w:spacing w:before="106"/>
              <w:ind w:left="0"/>
              <w:rPr>
                <w:rFonts w:asciiTheme="minorHAnsi" w:hAnsiTheme="minorHAnsi" w:cstheme="minorHAnsi"/>
              </w:rPr>
            </w:pPr>
          </w:p>
        </w:tc>
        <w:tc>
          <w:tcPr>
            <w:tcW w:w="2617" w:type="dxa"/>
          </w:tcPr>
          <w:p w:rsidR="00E67E44" w:rsidRDefault="00E67E44" w:rsidP="009925A7">
            <w:pPr>
              <w:pStyle w:val="BodyText"/>
              <w:spacing w:before="106"/>
              <w:ind w:left="0"/>
              <w:rPr>
                <w:rFonts w:asciiTheme="minorHAnsi" w:hAnsiTheme="minorHAnsi" w:cstheme="minorHAnsi"/>
              </w:rPr>
            </w:pPr>
            <w:r>
              <w:rPr>
                <w:sz w:val="20"/>
              </w:rPr>
              <w:t>Biotechnology</w:t>
            </w:r>
          </w:p>
        </w:tc>
        <w:tc>
          <w:tcPr>
            <w:tcW w:w="410" w:type="dxa"/>
          </w:tcPr>
          <w:p w:rsidR="00E67E44" w:rsidRDefault="00E67E44" w:rsidP="009925A7">
            <w:pPr>
              <w:pStyle w:val="BodyText"/>
              <w:spacing w:before="106"/>
              <w:ind w:left="0"/>
              <w:rPr>
                <w:rFonts w:asciiTheme="minorHAnsi" w:hAnsiTheme="minorHAnsi" w:cstheme="minorHAnsi"/>
              </w:rPr>
            </w:pPr>
          </w:p>
        </w:tc>
        <w:tc>
          <w:tcPr>
            <w:tcW w:w="2325" w:type="dxa"/>
          </w:tcPr>
          <w:p w:rsidR="00E67E44" w:rsidRDefault="00E67E44" w:rsidP="009925A7">
            <w:pPr>
              <w:pStyle w:val="BodyText"/>
              <w:spacing w:before="106"/>
              <w:ind w:left="0"/>
              <w:rPr>
                <w:rFonts w:asciiTheme="minorHAnsi" w:hAnsiTheme="minorHAnsi" w:cstheme="minorHAnsi"/>
              </w:rPr>
            </w:pPr>
            <w:r w:rsidRPr="00D662B5">
              <w:rPr>
                <w:rFonts w:asciiTheme="minorHAnsi" w:hAnsiTheme="minorHAnsi" w:cstheme="minorHAnsi"/>
                <w:sz w:val="20"/>
              </w:rPr>
              <w:t xml:space="preserve">Other: Emerging </w:t>
            </w:r>
          </w:p>
        </w:tc>
        <w:tc>
          <w:tcPr>
            <w:tcW w:w="539" w:type="dxa"/>
          </w:tcPr>
          <w:p w:rsidR="00E67E44" w:rsidRPr="00D662B5" w:rsidRDefault="00E67E44" w:rsidP="009925A7">
            <w:pPr>
              <w:pStyle w:val="BodyText"/>
              <w:spacing w:before="106"/>
              <w:ind w:left="0"/>
              <w:rPr>
                <w:rFonts w:asciiTheme="minorHAnsi" w:hAnsiTheme="minorHAnsi" w:cstheme="minorHAnsi"/>
                <w:sz w:val="20"/>
              </w:rPr>
            </w:pPr>
          </w:p>
        </w:tc>
        <w:tc>
          <w:tcPr>
            <w:tcW w:w="2970" w:type="dxa"/>
          </w:tcPr>
          <w:p w:rsidR="00E67E44" w:rsidRPr="00D662B5" w:rsidRDefault="00E67E44" w:rsidP="009925A7">
            <w:pPr>
              <w:pStyle w:val="BodyText"/>
              <w:spacing w:before="106"/>
              <w:ind w:left="0"/>
              <w:rPr>
                <w:rFonts w:asciiTheme="minorHAnsi" w:hAnsiTheme="minorHAnsi" w:cstheme="minorHAnsi"/>
                <w:sz w:val="20"/>
              </w:rPr>
            </w:pPr>
            <w:r>
              <w:rPr>
                <w:rFonts w:asciiTheme="minorHAnsi" w:hAnsiTheme="minorHAnsi" w:cstheme="minorHAnsi"/>
                <w:sz w:val="20"/>
              </w:rPr>
              <w:t>Other: (specify)</w:t>
            </w:r>
          </w:p>
        </w:tc>
      </w:tr>
    </w:tbl>
    <w:p w:rsidR="00430760" w:rsidRDefault="00430760" w:rsidP="003A06B8">
      <w:pPr>
        <w:pStyle w:val="BodyText"/>
        <w:spacing w:before="106"/>
        <w:ind w:firstLine="125"/>
        <w:rPr>
          <w:rFonts w:asciiTheme="minorHAnsi" w:hAnsiTheme="minorHAnsi" w:cstheme="minorHAnsi"/>
        </w:rPr>
      </w:pPr>
      <w:r>
        <w:rPr>
          <w:rFonts w:asciiTheme="minorHAnsi" w:hAnsiTheme="minorHAnsi" w:cstheme="minorHAnsi"/>
          <w:b/>
        </w:rPr>
        <w:t>GO Virginia Program Goals</w:t>
      </w:r>
      <w:r w:rsidR="00FF12D2" w:rsidRPr="008E4B77">
        <w:rPr>
          <w:rFonts w:asciiTheme="minorHAnsi" w:hAnsiTheme="minorHAnsi" w:cstheme="minorHAnsi"/>
        </w:rPr>
        <w:t xml:space="preserve"> </w:t>
      </w:r>
      <w:r w:rsidR="008E4B77" w:rsidRPr="008E4B77">
        <w:rPr>
          <w:rFonts w:asciiTheme="minorHAnsi" w:hAnsiTheme="minorHAnsi" w:cstheme="minorHAnsi"/>
        </w:rPr>
        <w:t>(if any)</w:t>
      </w:r>
    </w:p>
    <w:tbl>
      <w:tblPr>
        <w:tblStyle w:val="TableGrid"/>
        <w:tblW w:w="0" w:type="auto"/>
        <w:tblInd w:w="1165" w:type="dxa"/>
        <w:tblLook w:val="04A0" w:firstRow="1" w:lastRow="0" w:firstColumn="1" w:lastColumn="0" w:noHBand="0" w:noVBand="1"/>
      </w:tblPr>
      <w:tblGrid>
        <w:gridCol w:w="477"/>
        <w:gridCol w:w="2943"/>
        <w:gridCol w:w="540"/>
        <w:gridCol w:w="5487"/>
      </w:tblGrid>
      <w:tr w:rsidR="00430760" w:rsidTr="00F2567A">
        <w:trPr>
          <w:trHeight w:val="389"/>
        </w:trPr>
        <w:tc>
          <w:tcPr>
            <w:tcW w:w="477" w:type="dxa"/>
          </w:tcPr>
          <w:p w:rsidR="00430760" w:rsidRDefault="00430760" w:rsidP="00430760">
            <w:pPr>
              <w:pStyle w:val="BodyText"/>
              <w:spacing w:before="106"/>
              <w:ind w:left="0"/>
              <w:rPr>
                <w:rFonts w:asciiTheme="minorHAnsi" w:hAnsiTheme="minorHAnsi" w:cstheme="minorHAnsi"/>
              </w:rPr>
            </w:pPr>
          </w:p>
        </w:tc>
        <w:tc>
          <w:tcPr>
            <w:tcW w:w="2943" w:type="dxa"/>
          </w:tcPr>
          <w:p w:rsidR="00430760" w:rsidRPr="004E1337" w:rsidRDefault="004E1337" w:rsidP="00430760">
            <w:pPr>
              <w:pStyle w:val="BodyText"/>
              <w:spacing w:before="106"/>
              <w:ind w:left="0"/>
              <w:rPr>
                <w:rFonts w:asciiTheme="minorHAnsi" w:hAnsiTheme="minorHAnsi" w:cstheme="minorHAnsi"/>
                <w:sz w:val="20"/>
              </w:rPr>
            </w:pPr>
            <w:r w:rsidRPr="004E1337">
              <w:rPr>
                <w:rFonts w:asciiTheme="minorHAnsi" w:hAnsiTheme="minorHAnsi" w:cstheme="minorHAnsi"/>
                <w:sz w:val="20"/>
              </w:rPr>
              <w:t xml:space="preserve">Create </w:t>
            </w:r>
            <w:r w:rsidR="00430760" w:rsidRPr="004E1337">
              <w:rPr>
                <w:rFonts w:asciiTheme="minorHAnsi" w:hAnsiTheme="minorHAnsi" w:cstheme="minorHAnsi"/>
                <w:sz w:val="20"/>
              </w:rPr>
              <w:t>Higher Paying Jobs</w:t>
            </w:r>
          </w:p>
        </w:tc>
        <w:tc>
          <w:tcPr>
            <w:tcW w:w="540" w:type="dxa"/>
          </w:tcPr>
          <w:p w:rsidR="00430760" w:rsidRPr="004E1337" w:rsidRDefault="00430760" w:rsidP="00430760">
            <w:pPr>
              <w:pStyle w:val="BodyText"/>
              <w:spacing w:before="106"/>
              <w:ind w:left="0"/>
              <w:rPr>
                <w:rFonts w:asciiTheme="minorHAnsi" w:hAnsiTheme="minorHAnsi" w:cstheme="minorHAnsi"/>
                <w:sz w:val="20"/>
              </w:rPr>
            </w:pPr>
          </w:p>
        </w:tc>
        <w:tc>
          <w:tcPr>
            <w:tcW w:w="5487" w:type="dxa"/>
          </w:tcPr>
          <w:p w:rsidR="00430760" w:rsidRPr="004E1337" w:rsidRDefault="004E1337" w:rsidP="00430760">
            <w:pPr>
              <w:pStyle w:val="BodyText"/>
              <w:spacing w:before="106"/>
              <w:ind w:left="0"/>
              <w:rPr>
                <w:rFonts w:asciiTheme="minorHAnsi" w:hAnsiTheme="minorHAnsi" w:cstheme="minorHAnsi"/>
                <w:sz w:val="20"/>
              </w:rPr>
            </w:pPr>
            <w:r w:rsidRPr="004E1337">
              <w:rPr>
                <w:rFonts w:asciiTheme="minorHAnsi" w:hAnsiTheme="minorHAnsi" w:cstheme="minorHAnsi"/>
                <w:sz w:val="20"/>
              </w:rPr>
              <w:t xml:space="preserve">Attract </w:t>
            </w:r>
            <w:r w:rsidR="00430760" w:rsidRPr="004E1337">
              <w:rPr>
                <w:rFonts w:asciiTheme="minorHAnsi" w:hAnsiTheme="minorHAnsi" w:cstheme="minorHAnsi"/>
                <w:sz w:val="20"/>
              </w:rPr>
              <w:t>Out of State Investment</w:t>
            </w:r>
          </w:p>
        </w:tc>
      </w:tr>
      <w:tr w:rsidR="00430760" w:rsidTr="00F2567A">
        <w:trPr>
          <w:trHeight w:val="374"/>
        </w:trPr>
        <w:tc>
          <w:tcPr>
            <w:tcW w:w="477" w:type="dxa"/>
          </w:tcPr>
          <w:p w:rsidR="00430760" w:rsidRDefault="00430760" w:rsidP="00430760">
            <w:pPr>
              <w:pStyle w:val="BodyText"/>
              <w:spacing w:before="106"/>
              <w:ind w:left="0"/>
              <w:rPr>
                <w:rFonts w:asciiTheme="minorHAnsi" w:hAnsiTheme="minorHAnsi" w:cstheme="minorHAnsi"/>
              </w:rPr>
            </w:pPr>
          </w:p>
        </w:tc>
        <w:tc>
          <w:tcPr>
            <w:tcW w:w="2943" w:type="dxa"/>
          </w:tcPr>
          <w:p w:rsidR="00430760" w:rsidRPr="004E1337" w:rsidRDefault="004E1337" w:rsidP="00430760">
            <w:pPr>
              <w:pStyle w:val="BodyText"/>
              <w:spacing w:before="106"/>
              <w:ind w:left="0"/>
              <w:rPr>
                <w:rFonts w:asciiTheme="minorHAnsi" w:hAnsiTheme="minorHAnsi" w:cstheme="minorHAnsi"/>
                <w:sz w:val="20"/>
              </w:rPr>
            </w:pPr>
            <w:r w:rsidRPr="004E1337">
              <w:rPr>
                <w:rFonts w:asciiTheme="minorHAnsi" w:hAnsiTheme="minorHAnsi" w:cstheme="minorHAnsi"/>
                <w:sz w:val="20"/>
              </w:rPr>
              <w:t xml:space="preserve">Regional </w:t>
            </w:r>
            <w:r w:rsidR="000E52A1" w:rsidRPr="004E1337">
              <w:rPr>
                <w:rFonts w:asciiTheme="minorHAnsi" w:hAnsiTheme="minorHAnsi" w:cstheme="minorHAnsi"/>
                <w:sz w:val="20"/>
              </w:rPr>
              <w:t>Transformational</w:t>
            </w:r>
          </w:p>
        </w:tc>
        <w:tc>
          <w:tcPr>
            <w:tcW w:w="540" w:type="dxa"/>
          </w:tcPr>
          <w:p w:rsidR="00430760" w:rsidRPr="004E1337" w:rsidRDefault="00430760" w:rsidP="00430760">
            <w:pPr>
              <w:pStyle w:val="BodyText"/>
              <w:spacing w:before="106"/>
              <w:ind w:left="0"/>
              <w:rPr>
                <w:rFonts w:asciiTheme="minorHAnsi" w:hAnsiTheme="minorHAnsi" w:cstheme="minorHAnsi"/>
                <w:sz w:val="20"/>
              </w:rPr>
            </w:pPr>
          </w:p>
        </w:tc>
        <w:tc>
          <w:tcPr>
            <w:tcW w:w="5487" w:type="dxa"/>
          </w:tcPr>
          <w:p w:rsidR="00430760" w:rsidRPr="004E1337" w:rsidRDefault="004E1337" w:rsidP="004E1337">
            <w:pPr>
              <w:pStyle w:val="BodyText"/>
              <w:spacing w:before="106"/>
              <w:ind w:left="0"/>
              <w:rPr>
                <w:rFonts w:asciiTheme="minorHAnsi" w:hAnsiTheme="minorHAnsi" w:cstheme="minorHAnsi"/>
                <w:sz w:val="20"/>
              </w:rPr>
            </w:pPr>
            <w:r>
              <w:rPr>
                <w:rFonts w:asciiTheme="minorHAnsi" w:hAnsiTheme="minorHAnsi" w:cstheme="minorHAnsi"/>
                <w:sz w:val="20"/>
              </w:rPr>
              <w:t xml:space="preserve">Collaboration between </w:t>
            </w:r>
            <w:r w:rsidR="00273388" w:rsidRPr="004E1337">
              <w:rPr>
                <w:rFonts w:asciiTheme="minorHAnsi" w:hAnsiTheme="minorHAnsi" w:cstheme="minorHAnsi"/>
                <w:sz w:val="20"/>
              </w:rPr>
              <w:t>b</w:t>
            </w:r>
            <w:r w:rsidR="00430760" w:rsidRPr="004E1337">
              <w:rPr>
                <w:rFonts w:asciiTheme="minorHAnsi" w:hAnsiTheme="minorHAnsi" w:cstheme="minorHAnsi"/>
                <w:sz w:val="20"/>
              </w:rPr>
              <w:t>usiness, government, education</w:t>
            </w:r>
          </w:p>
        </w:tc>
      </w:tr>
    </w:tbl>
    <w:p w:rsidR="00545B1F" w:rsidRDefault="00545B1F" w:rsidP="00DE0CE2">
      <w:pPr>
        <w:ind w:left="630"/>
        <w:rPr>
          <w:b/>
          <w:bCs/>
        </w:rPr>
      </w:pPr>
    </w:p>
    <w:p w:rsidR="003736A1" w:rsidRDefault="003736A1" w:rsidP="00DE0CE2">
      <w:pPr>
        <w:ind w:left="630"/>
        <w:rPr>
          <w:b/>
          <w:bCs/>
        </w:rPr>
      </w:pPr>
      <w:r w:rsidRPr="00545B1F">
        <w:rPr>
          <w:b/>
          <w:bCs/>
        </w:rPr>
        <w:t>Participating Localities</w:t>
      </w:r>
      <w:r w:rsidR="00E52834">
        <w:rPr>
          <w:b/>
          <w:bCs/>
        </w:rPr>
        <w:t xml:space="preserve"> </w:t>
      </w:r>
      <w:r w:rsidR="00E52834" w:rsidRPr="003046D7">
        <w:rPr>
          <w:bCs/>
          <w:sz w:val="20"/>
        </w:rPr>
        <w:t>(minimum</w:t>
      </w:r>
      <w:r w:rsidR="00AF0BD4">
        <w:rPr>
          <w:bCs/>
          <w:sz w:val="20"/>
        </w:rPr>
        <w:t xml:space="preserve"> of two)</w:t>
      </w:r>
    </w:p>
    <w:tbl>
      <w:tblPr>
        <w:tblStyle w:val="TableGrid"/>
        <w:tblW w:w="9480" w:type="dxa"/>
        <w:tblInd w:w="1192" w:type="dxa"/>
        <w:tblLook w:val="04A0" w:firstRow="1" w:lastRow="0" w:firstColumn="1" w:lastColumn="0" w:noHBand="0" w:noVBand="1"/>
      </w:tblPr>
      <w:tblGrid>
        <w:gridCol w:w="596"/>
        <w:gridCol w:w="2095"/>
        <w:gridCol w:w="387"/>
        <w:gridCol w:w="2097"/>
        <w:gridCol w:w="472"/>
        <w:gridCol w:w="1790"/>
        <w:gridCol w:w="472"/>
        <w:gridCol w:w="1571"/>
      </w:tblGrid>
      <w:tr w:rsidR="003736A1" w:rsidRPr="00D41852" w:rsidTr="008E4B77">
        <w:trPr>
          <w:trHeight w:val="373"/>
        </w:trPr>
        <w:tc>
          <w:tcPr>
            <w:tcW w:w="596" w:type="dxa"/>
          </w:tcPr>
          <w:p w:rsidR="003736A1" w:rsidRPr="00D41852" w:rsidRDefault="003736A1" w:rsidP="00A42A14">
            <w:pPr>
              <w:widowControl/>
              <w:spacing w:after="160" w:line="259" w:lineRule="auto"/>
            </w:pPr>
          </w:p>
        </w:tc>
        <w:tc>
          <w:tcPr>
            <w:tcW w:w="2095" w:type="dxa"/>
            <w:vAlign w:val="bottom"/>
          </w:tcPr>
          <w:p w:rsidR="003736A1" w:rsidRPr="0002123B" w:rsidRDefault="003736A1" w:rsidP="00996435">
            <w:pPr>
              <w:widowControl/>
              <w:spacing w:after="160" w:line="259" w:lineRule="auto"/>
              <w:rPr>
                <w:sz w:val="20"/>
              </w:rPr>
            </w:pPr>
            <w:r w:rsidRPr="0002123B">
              <w:rPr>
                <w:sz w:val="20"/>
              </w:rPr>
              <w:t>Albemarle</w:t>
            </w:r>
          </w:p>
        </w:tc>
        <w:tc>
          <w:tcPr>
            <w:tcW w:w="387" w:type="dxa"/>
            <w:vAlign w:val="bottom"/>
          </w:tcPr>
          <w:p w:rsidR="003736A1" w:rsidRPr="0002123B" w:rsidRDefault="003736A1" w:rsidP="00996435">
            <w:pPr>
              <w:widowControl/>
              <w:spacing w:after="160" w:line="259" w:lineRule="auto"/>
              <w:rPr>
                <w:sz w:val="20"/>
              </w:rPr>
            </w:pPr>
          </w:p>
        </w:tc>
        <w:tc>
          <w:tcPr>
            <w:tcW w:w="2097" w:type="dxa"/>
            <w:vAlign w:val="bottom"/>
          </w:tcPr>
          <w:p w:rsidR="003736A1" w:rsidRPr="0002123B" w:rsidRDefault="003736A1" w:rsidP="00996435">
            <w:pPr>
              <w:widowControl/>
              <w:spacing w:after="160" w:line="259" w:lineRule="auto"/>
              <w:rPr>
                <w:sz w:val="20"/>
              </w:rPr>
            </w:pPr>
            <w:r w:rsidRPr="0002123B">
              <w:rPr>
                <w:sz w:val="20"/>
              </w:rPr>
              <w:t>Charlottesville</w:t>
            </w:r>
          </w:p>
        </w:tc>
        <w:tc>
          <w:tcPr>
            <w:tcW w:w="472" w:type="dxa"/>
            <w:vAlign w:val="bottom"/>
          </w:tcPr>
          <w:p w:rsidR="003736A1" w:rsidRPr="0002123B" w:rsidRDefault="003736A1" w:rsidP="00996435">
            <w:pPr>
              <w:widowControl/>
              <w:spacing w:after="160" w:line="259" w:lineRule="auto"/>
              <w:rPr>
                <w:sz w:val="20"/>
              </w:rPr>
            </w:pPr>
          </w:p>
        </w:tc>
        <w:tc>
          <w:tcPr>
            <w:tcW w:w="1790" w:type="dxa"/>
            <w:vAlign w:val="bottom"/>
          </w:tcPr>
          <w:p w:rsidR="003736A1" w:rsidRPr="0002123B" w:rsidRDefault="003736A1" w:rsidP="00996435">
            <w:pPr>
              <w:widowControl/>
              <w:spacing w:after="160" w:line="259" w:lineRule="auto"/>
              <w:rPr>
                <w:sz w:val="20"/>
              </w:rPr>
            </w:pPr>
            <w:r w:rsidRPr="0002123B">
              <w:rPr>
                <w:sz w:val="20"/>
              </w:rPr>
              <w:t>Culpeper</w:t>
            </w:r>
          </w:p>
        </w:tc>
        <w:tc>
          <w:tcPr>
            <w:tcW w:w="472" w:type="dxa"/>
            <w:vAlign w:val="bottom"/>
          </w:tcPr>
          <w:p w:rsidR="003736A1" w:rsidRPr="0002123B" w:rsidRDefault="003736A1" w:rsidP="00996435">
            <w:pPr>
              <w:widowControl/>
              <w:spacing w:after="160" w:line="259" w:lineRule="auto"/>
              <w:rPr>
                <w:sz w:val="20"/>
              </w:rPr>
            </w:pPr>
          </w:p>
        </w:tc>
        <w:tc>
          <w:tcPr>
            <w:tcW w:w="1571" w:type="dxa"/>
            <w:vAlign w:val="bottom"/>
          </w:tcPr>
          <w:p w:rsidR="003736A1" w:rsidRPr="0002123B" w:rsidRDefault="003736A1" w:rsidP="00996435">
            <w:pPr>
              <w:widowControl/>
              <w:spacing w:after="160" w:line="259" w:lineRule="auto"/>
              <w:rPr>
                <w:sz w:val="20"/>
              </w:rPr>
            </w:pPr>
            <w:r w:rsidRPr="0002123B">
              <w:rPr>
                <w:sz w:val="20"/>
              </w:rPr>
              <w:t>Fauquier</w:t>
            </w:r>
          </w:p>
        </w:tc>
      </w:tr>
      <w:tr w:rsidR="003736A1" w:rsidRPr="00D41852" w:rsidTr="008E4B77">
        <w:trPr>
          <w:trHeight w:val="274"/>
        </w:trPr>
        <w:tc>
          <w:tcPr>
            <w:tcW w:w="596" w:type="dxa"/>
          </w:tcPr>
          <w:p w:rsidR="003736A1" w:rsidRPr="00D41852" w:rsidRDefault="003736A1" w:rsidP="00A42A14">
            <w:pPr>
              <w:widowControl/>
              <w:spacing w:after="160" w:line="259" w:lineRule="auto"/>
            </w:pPr>
          </w:p>
        </w:tc>
        <w:tc>
          <w:tcPr>
            <w:tcW w:w="2095" w:type="dxa"/>
            <w:vAlign w:val="bottom"/>
          </w:tcPr>
          <w:p w:rsidR="003736A1" w:rsidRPr="0002123B" w:rsidRDefault="003736A1" w:rsidP="00996435">
            <w:pPr>
              <w:widowControl/>
              <w:spacing w:after="160" w:line="259" w:lineRule="auto"/>
              <w:rPr>
                <w:sz w:val="20"/>
              </w:rPr>
            </w:pPr>
            <w:r w:rsidRPr="0002123B">
              <w:rPr>
                <w:sz w:val="20"/>
              </w:rPr>
              <w:t>Fluvanna</w:t>
            </w:r>
          </w:p>
        </w:tc>
        <w:tc>
          <w:tcPr>
            <w:tcW w:w="387" w:type="dxa"/>
            <w:vAlign w:val="bottom"/>
          </w:tcPr>
          <w:p w:rsidR="003736A1" w:rsidRPr="0002123B" w:rsidRDefault="003736A1" w:rsidP="00996435">
            <w:pPr>
              <w:widowControl/>
              <w:spacing w:after="160" w:line="259" w:lineRule="auto"/>
              <w:rPr>
                <w:sz w:val="20"/>
              </w:rPr>
            </w:pPr>
          </w:p>
        </w:tc>
        <w:tc>
          <w:tcPr>
            <w:tcW w:w="2097" w:type="dxa"/>
            <w:vAlign w:val="bottom"/>
          </w:tcPr>
          <w:p w:rsidR="003736A1" w:rsidRPr="0002123B" w:rsidRDefault="003736A1" w:rsidP="00996435">
            <w:pPr>
              <w:widowControl/>
              <w:spacing w:after="160" w:line="259" w:lineRule="auto"/>
              <w:rPr>
                <w:sz w:val="20"/>
              </w:rPr>
            </w:pPr>
            <w:r w:rsidRPr="0002123B">
              <w:rPr>
                <w:sz w:val="20"/>
              </w:rPr>
              <w:t>Greene</w:t>
            </w:r>
          </w:p>
        </w:tc>
        <w:tc>
          <w:tcPr>
            <w:tcW w:w="472" w:type="dxa"/>
            <w:vAlign w:val="bottom"/>
          </w:tcPr>
          <w:p w:rsidR="003736A1" w:rsidRPr="0002123B" w:rsidRDefault="003736A1" w:rsidP="00996435">
            <w:pPr>
              <w:widowControl/>
              <w:spacing w:after="160" w:line="259" w:lineRule="auto"/>
              <w:rPr>
                <w:sz w:val="20"/>
              </w:rPr>
            </w:pPr>
          </w:p>
        </w:tc>
        <w:tc>
          <w:tcPr>
            <w:tcW w:w="1790" w:type="dxa"/>
            <w:vAlign w:val="bottom"/>
          </w:tcPr>
          <w:p w:rsidR="003736A1" w:rsidRPr="0002123B" w:rsidRDefault="003736A1" w:rsidP="00996435">
            <w:pPr>
              <w:widowControl/>
              <w:spacing w:after="160" w:line="259" w:lineRule="auto"/>
              <w:rPr>
                <w:sz w:val="20"/>
              </w:rPr>
            </w:pPr>
            <w:r w:rsidRPr="0002123B">
              <w:rPr>
                <w:sz w:val="20"/>
              </w:rPr>
              <w:t>Louisa</w:t>
            </w:r>
          </w:p>
        </w:tc>
        <w:tc>
          <w:tcPr>
            <w:tcW w:w="472" w:type="dxa"/>
            <w:vAlign w:val="bottom"/>
          </w:tcPr>
          <w:p w:rsidR="003736A1" w:rsidRPr="0002123B" w:rsidRDefault="003736A1" w:rsidP="00996435">
            <w:pPr>
              <w:widowControl/>
              <w:spacing w:after="160" w:line="259" w:lineRule="auto"/>
              <w:rPr>
                <w:sz w:val="20"/>
              </w:rPr>
            </w:pPr>
          </w:p>
        </w:tc>
        <w:tc>
          <w:tcPr>
            <w:tcW w:w="1571" w:type="dxa"/>
            <w:vAlign w:val="bottom"/>
          </w:tcPr>
          <w:p w:rsidR="003736A1" w:rsidRPr="0002123B" w:rsidRDefault="003736A1" w:rsidP="00996435">
            <w:pPr>
              <w:widowControl/>
              <w:spacing w:after="160" w:line="259" w:lineRule="auto"/>
              <w:rPr>
                <w:sz w:val="20"/>
              </w:rPr>
            </w:pPr>
            <w:r w:rsidRPr="0002123B">
              <w:rPr>
                <w:sz w:val="20"/>
              </w:rPr>
              <w:t>Madison</w:t>
            </w:r>
          </w:p>
        </w:tc>
      </w:tr>
      <w:tr w:rsidR="003736A1" w:rsidRPr="00D41852" w:rsidTr="008E4B77">
        <w:trPr>
          <w:trHeight w:val="184"/>
        </w:trPr>
        <w:tc>
          <w:tcPr>
            <w:tcW w:w="596" w:type="dxa"/>
          </w:tcPr>
          <w:p w:rsidR="003736A1" w:rsidRPr="00D41852" w:rsidRDefault="003736A1" w:rsidP="00A42A14">
            <w:pPr>
              <w:widowControl/>
              <w:spacing w:after="160" w:line="259" w:lineRule="auto"/>
            </w:pPr>
          </w:p>
        </w:tc>
        <w:tc>
          <w:tcPr>
            <w:tcW w:w="2095" w:type="dxa"/>
            <w:vAlign w:val="bottom"/>
          </w:tcPr>
          <w:p w:rsidR="003736A1" w:rsidRPr="0002123B" w:rsidRDefault="003736A1" w:rsidP="00996435">
            <w:pPr>
              <w:widowControl/>
              <w:spacing w:after="160" w:line="259" w:lineRule="auto"/>
              <w:rPr>
                <w:sz w:val="20"/>
              </w:rPr>
            </w:pPr>
            <w:r w:rsidRPr="0002123B">
              <w:rPr>
                <w:sz w:val="20"/>
              </w:rPr>
              <w:t>Nelson</w:t>
            </w:r>
          </w:p>
        </w:tc>
        <w:tc>
          <w:tcPr>
            <w:tcW w:w="387" w:type="dxa"/>
            <w:vAlign w:val="bottom"/>
          </w:tcPr>
          <w:p w:rsidR="003736A1" w:rsidRPr="0002123B" w:rsidRDefault="003736A1" w:rsidP="00996435">
            <w:pPr>
              <w:widowControl/>
              <w:spacing w:after="160" w:line="259" w:lineRule="auto"/>
              <w:rPr>
                <w:sz w:val="20"/>
              </w:rPr>
            </w:pPr>
          </w:p>
        </w:tc>
        <w:tc>
          <w:tcPr>
            <w:tcW w:w="2097" w:type="dxa"/>
            <w:vAlign w:val="bottom"/>
          </w:tcPr>
          <w:p w:rsidR="003736A1" w:rsidRPr="0002123B" w:rsidRDefault="003736A1" w:rsidP="00996435">
            <w:pPr>
              <w:widowControl/>
              <w:spacing w:after="160" w:line="259" w:lineRule="auto"/>
              <w:rPr>
                <w:sz w:val="20"/>
              </w:rPr>
            </w:pPr>
            <w:r w:rsidRPr="0002123B">
              <w:rPr>
                <w:sz w:val="20"/>
              </w:rPr>
              <w:t>Orange</w:t>
            </w:r>
          </w:p>
        </w:tc>
        <w:tc>
          <w:tcPr>
            <w:tcW w:w="472" w:type="dxa"/>
            <w:vAlign w:val="bottom"/>
          </w:tcPr>
          <w:p w:rsidR="003736A1" w:rsidRPr="0002123B" w:rsidRDefault="003736A1" w:rsidP="00996435">
            <w:pPr>
              <w:widowControl/>
              <w:spacing w:after="160" w:line="259" w:lineRule="auto"/>
              <w:rPr>
                <w:sz w:val="20"/>
              </w:rPr>
            </w:pPr>
          </w:p>
        </w:tc>
        <w:tc>
          <w:tcPr>
            <w:tcW w:w="1790" w:type="dxa"/>
            <w:vAlign w:val="bottom"/>
          </w:tcPr>
          <w:p w:rsidR="003736A1" w:rsidRPr="0002123B" w:rsidRDefault="003736A1" w:rsidP="00996435">
            <w:pPr>
              <w:widowControl/>
              <w:spacing w:after="160" w:line="259" w:lineRule="auto"/>
              <w:rPr>
                <w:sz w:val="20"/>
              </w:rPr>
            </w:pPr>
            <w:r w:rsidRPr="0002123B">
              <w:rPr>
                <w:sz w:val="20"/>
              </w:rPr>
              <w:t>Rappahannock</w:t>
            </w:r>
          </w:p>
        </w:tc>
        <w:tc>
          <w:tcPr>
            <w:tcW w:w="472" w:type="dxa"/>
            <w:vAlign w:val="bottom"/>
          </w:tcPr>
          <w:p w:rsidR="003736A1" w:rsidRPr="0002123B" w:rsidRDefault="003736A1" w:rsidP="00996435">
            <w:pPr>
              <w:widowControl/>
              <w:spacing w:after="160" w:line="259" w:lineRule="auto"/>
              <w:rPr>
                <w:sz w:val="20"/>
              </w:rPr>
            </w:pPr>
          </w:p>
        </w:tc>
        <w:tc>
          <w:tcPr>
            <w:tcW w:w="1571" w:type="dxa"/>
            <w:vAlign w:val="bottom"/>
          </w:tcPr>
          <w:p w:rsidR="003736A1" w:rsidRPr="0002123B" w:rsidRDefault="003736A1" w:rsidP="00996435">
            <w:pPr>
              <w:widowControl/>
              <w:spacing w:after="160" w:line="259" w:lineRule="auto"/>
              <w:rPr>
                <w:sz w:val="20"/>
              </w:rPr>
            </w:pPr>
            <w:r w:rsidRPr="0002123B">
              <w:rPr>
                <w:sz w:val="20"/>
              </w:rPr>
              <w:t>Other:</w:t>
            </w:r>
            <w:r w:rsidR="008E4B77">
              <w:rPr>
                <w:sz w:val="20"/>
              </w:rPr>
              <w:t xml:space="preserve"> Specify</w:t>
            </w:r>
          </w:p>
        </w:tc>
      </w:tr>
    </w:tbl>
    <w:p w:rsidR="003736A1" w:rsidRDefault="003736A1" w:rsidP="00DE0CE2">
      <w:pPr>
        <w:ind w:left="630"/>
        <w:rPr>
          <w:b/>
          <w:bCs/>
        </w:rPr>
      </w:pPr>
    </w:p>
    <w:p w:rsidR="00DE0CE2" w:rsidRDefault="00DE0CE2" w:rsidP="00545B1F">
      <w:pPr>
        <w:ind w:left="630" w:firstLine="90"/>
        <w:rPr>
          <w:b/>
          <w:bCs/>
        </w:rPr>
      </w:pPr>
    </w:p>
    <w:p w:rsidR="002A1FC8" w:rsidRPr="00B05C03" w:rsidRDefault="002A1FC8" w:rsidP="002A1FC8">
      <w:pPr>
        <w:pStyle w:val="BodyText"/>
        <w:spacing w:before="106"/>
        <w:ind w:left="0"/>
        <w:rPr>
          <w:rFonts w:asciiTheme="minorHAnsi" w:hAnsiTheme="minorHAnsi" w:cstheme="minorHAnsi"/>
        </w:rPr>
        <w:sectPr w:rsidR="002A1FC8" w:rsidRPr="00B05C03" w:rsidSect="003D2EC6">
          <w:footerReference w:type="default" r:id="rId8"/>
          <w:headerReference w:type="first" r:id="rId9"/>
          <w:footerReference w:type="first" r:id="rId10"/>
          <w:pgSz w:w="12240" w:h="15840"/>
          <w:pgMar w:top="400" w:right="460" w:bottom="420" w:left="460" w:header="288" w:footer="1152" w:gutter="0"/>
          <w:pgNumType w:start="0"/>
          <w:cols w:space="720"/>
          <w:titlePg/>
          <w:docGrid w:linePitch="299"/>
        </w:sectPr>
      </w:pPr>
    </w:p>
    <w:p w:rsidR="0067308A" w:rsidRPr="00484A83" w:rsidRDefault="0067308A" w:rsidP="00687032">
      <w:pPr>
        <w:spacing w:before="3"/>
        <w:ind w:left="-270"/>
        <w:rPr>
          <w:rFonts w:eastAsia="Calibri" w:cstheme="minorHAnsi"/>
        </w:rPr>
      </w:pPr>
    </w:p>
    <w:p w:rsidR="00364D6A" w:rsidRPr="00B05C03" w:rsidRDefault="00364D6A" w:rsidP="00687032">
      <w:pPr>
        <w:tabs>
          <w:tab w:val="center" w:pos="7510"/>
          <w:tab w:val="left" w:pos="9720"/>
        </w:tabs>
        <w:rPr>
          <w:rFonts w:eastAsia="Arial" w:cstheme="minorHAnsi"/>
        </w:rPr>
        <w:sectPr w:rsidR="00364D6A" w:rsidRPr="00B05C03" w:rsidSect="0079703B">
          <w:type w:val="continuous"/>
          <w:pgSz w:w="12240" w:h="15840"/>
          <w:pgMar w:top="1440" w:right="1440" w:bottom="1440" w:left="1440" w:header="720" w:footer="720" w:gutter="0"/>
          <w:cols w:space="720"/>
          <w:docGrid w:linePitch="299"/>
        </w:sectPr>
      </w:pPr>
    </w:p>
    <w:p w:rsidR="00364D6A" w:rsidRDefault="00FF3832" w:rsidP="00BB64E6">
      <w:pPr>
        <w:pStyle w:val="ListParagraph"/>
        <w:tabs>
          <w:tab w:val="left" w:pos="9000"/>
        </w:tabs>
        <w:spacing w:before="45"/>
        <w:rPr>
          <w:rFonts w:cstheme="minorHAnsi"/>
          <w:b/>
          <w:sz w:val="24"/>
        </w:rPr>
      </w:pPr>
      <w:r>
        <w:rPr>
          <w:rFonts w:cstheme="minorHAnsi"/>
          <w:b/>
          <w:sz w:val="24"/>
        </w:rPr>
        <w:t>QUESTIONS</w:t>
      </w:r>
    </w:p>
    <w:p w:rsidR="00AB169F" w:rsidRPr="00A84978" w:rsidRDefault="00BE2301" w:rsidP="0071383D">
      <w:pPr>
        <w:pStyle w:val="ListParagraph"/>
        <w:numPr>
          <w:ilvl w:val="0"/>
          <w:numId w:val="9"/>
        </w:numPr>
        <w:tabs>
          <w:tab w:val="left" w:pos="9000"/>
        </w:tabs>
        <w:spacing w:before="45"/>
        <w:rPr>
          <w:rFonts w:cstheme="minorHAnsi"/>
        </w:rPr>
      </w:pPr>
      <w:r>
        <w:rPr>
          <w:rFonts w:cstheme="minorHAnsi"/>
        </w:rPr>
        <w:t xml:space="preserve">Limit </w:t>
      </w:r>
      <w:r w:rsidR="00932AA8">
        <w:rPr>
          <w:rFonts w:cstheme="minorHAnsi"/>
        </w:rPr>
        <w:t xml:space="preserve">each </w:t>
      </w:r>
      <w:r>
        <w:rPr>
          <w:rFonts w:cstheme="minorHAnsi"/>
        </w:rPr>
        <w:t xml:space="preserve">response to </w:t>
      </w:r>
      <w:r w:rsidR="00300E03">
        <w:rPr>
          <w:rFonts w:cstheme="minorHAnsi"/>
        </w:rPr>
        <w:t>3,000 characters or less</w:t>
      </w:r>
      <w:r w:rsidR="00AB169F" w:rsidRPr="00A84978">
        <w:rPr>
          <w:rFonts w:cstheme="minorHAnsi"/>
        </w:rPr>
        <w:t>.</w:t>
      </w:r>
    </w:p>
    <w:p w:rsidR="00835E56" w:rsidRPr="00A84978" w:rsidRDefault="00F33E17" w:rsidP="0071383D">
      <w:pPr>
        <w:pStyle w:val="ListParagraph"/>
        <w:numPr>
          <w:ilvl w:val="0"/>
          <w:numId w:val="9"/>
        </w:numPr>
        <w:tabs>
          <w:tab w:val="left" w:pos="9000"/>
        </w:tabs>
        <w:spacing w:before="45"/>
        <w:rPr>
          <w:rFonts w:cstheme="minorHAnsi"/>
        </w:rPr>
      </w:pPr>
      <w:r>
        <w:rPr>
          <w:rFonts w:cstheme="minorHAnsi"/>
        </w:rPr>
        <w:t>Use no formatting, i.e.</w:t>
      </w:r>
      <w:r w:rsidR="00AB169F" w:rsidRPr="00A84978">
        <w:rPr>
          <w:rFonts w:cstheme="minorHAnsi"/>
        </w:rPr>
        <w:t xml:space="preserve"> </w:t>
      </w:r>
      <w:r w:rsidR="00835E56" w:rsidRPr="00A84978">
        <w:rPr>
          <w:rFonts w:cstheme="minorHAnsi"/>
        </w:rPr>
        <w:t>no bold, no itali</w:t>
      </w:r>
      <w:r w:rsidR="00B21DB7" w:rsidRPr="00A84978">
        <w:rPr>
          <w:rFonts w:cstheme="minorHAnsi"/>
        </w:rPr>
        <w:t xml:space="preserve">cs, no tables, no bullets, </w:t>
      </w:r>
      <w:r w:rsidR="00837DB9">
        <w:rPr>
          <w:rFonts w:cstheme="minorHAnsi"/>
        </w:rPr>
        <w:t xml:space="preserve">no color, </w:t>
      </w:r>
      <w:r w:rsidR="00B21DB7" w:rsidRPr="00A84978">
        <w:rPr>
          <w:rFonts w:cstheme="minorHAnsi"/>
        </w:rPr>
        <w:t>etc.</w:t>
      </w:r>
    </w:p>
    <w:p w:rsidR="00F2242E" w:rsidRDefault="00F2242E" w:rsidP="008676BF">
      <w:pPr>
        <w:spacing w:before="100" w:beforeAutospacing="1"/>
        <w:ind w:left="1597" w:right="1561"/>
        <w:jc w:val="center"/>
        <w:rPr>
          <w:sz w:val="36"/>
        </w:rPr>
      </w:pPr>
      <w:r>
        <w:rPr>
          <w:color w:val="003399"/>
          <w:sz w:val="36"/>
        </w:rPr>
        <w:t>Economic Resilience and Recovery Application Questions</w:t>
      </w:r>
    </w:p>
    <w:p w:rsidR="00F2242E" w:rsidRDefault="00F2242E" w:rsidP="00462E23">
      <w:pPr>
        <w:pStyle w:val="Heading1"/>
        <w:numPr>
          <w:ilvl w:val="0"/>
          <w:numId w:val="0"/>
        </w:numPr>
        <w:rPr>
          <w:color w:val="003399"/>
        </w:rPr>
      </w:pPr>
      <w:r>
        <w:rPr>
          <w:color w:val="003399"/>
        </w:rPr>
        <w:t>ECONOMIC IMPACT</w:t>
      </w:r>
    </w:p>
    <w:p w:rsidR="008676BF" w:rsidRDefault="008676BF" w:rsidP="00462E23">
      <w:pPr>
        <w:pStyle w:val="Heading1"/>
        <w:numPr>
          <w:ilvl w:val="0"/>
          <w:numId w:val="0"/>
        </w:numPr>
      </w:pPr>
    </w:p>
    <w:p w:rsidR="00F2242E" w:rsidRDefault="00F2242E" w:rsidP="00F2242E">
      <w:pPr>
        <w:pStyle w:val="ListParagraph"/>
        <w:numPr>
          <w:ilvl w:val="0"/>
          <w:numId w:val="25"/>
        </w:numPr>
        <w:tabs>
          <w:tab w:val="left" w:pos="821"/>
        </w:tabs>
        <w:autoSpaceDE w:val="0"/>
        <w:autoSpaceDN w:val="0"/>
        <w:spacing w:line="276" w:lineRule="auto"/>
        <w:ind w:right="430"/>
        <w:rPr>
          <w:sz w:val="24"/>
        </w:rPr>
      </w:pPr>
      <w:r>
        <w:rPr>
          <w:sz w:val="24"/>
        </w:rPr>
        <w:t>Provide a detailed overview of the proposed project and project activities included</w:t>
      </w:r>
      <w:r>
        <w:rPr>
          <w:spacing w:val="-36"/>
          <w:sz w:val="24"/>
        </w:rPr>
        <w:t xml:space="preserve"> </w:t>
      </w:r>
      <w:r>
        <w:rPr>
          <w:sz w:val="24"/>
        </w:rPr>
        <w:t xml:space="preserve">in the project budget. If the full project scope goes beyond the reflected budget, please provide a breakdown of the current and later phases of project activities. </w:t>
      </w:r>
      <w:r>
        <w:rPr>
          <w:b/>
          <w:sz w:val="24"/>
        </w:rPr>
        <w:t>ATTACHMENTS</w:t>
      </w:r>
      <w:r>
        <w:rPr>
          <w:sz w:val="24"/>
        </w:rPr>
        <w:t>: A 1-2-page Executive Summary should be uploaded with the application.</w:t>
      </w:r>
    </w:p>
    <w:p w:rsidR="008676BF" w:rsidRDefault="008676BF" w:rsidP="008676BF">
      <w:pPr>
        <w:pStyle w:val="ListParagraph"/>
        <w:tabs>
          <w:tab w:val="left" w:pos="821"/>
        </w:tabs>
        <w:autoSpaceDE w:val="0"/>
        <w:autoSpaceDN w:val="0"/>
        <w:spacing w:line="276" w:lineRule="auto"/>
        <w:ind w:left="820" w:right="430"/>
        <w:rPr>
          <w:sz w:val="24"/>
        </w:rPr>
      </w:pPr>
    </w:p>
    <w:p w:rsidR="00F2242E" w:rsidRDefault="00F2242E" w:rsidP="00F2242E">
      <w:pPr>
        <w:pStyle w:val="ListParagraph"/>
        <w:numPr>
          <w:ilvl w:val="0"/>
          <w:numId w:val="25"/>
        </w:numPr>
        <w:tabs>
          <w:tab w:val="left" w:pos="821"/>
        </w:tabs>
        <w:autoSpaceDE w:val="0"/>
        <w:autoSpaceDN w:val="0"/>
        <w:spacing w:line="276" w:lineRule="auto"/>
        <w:ind w:right="298"/>
        <w:rPr>
          <w:sz w:val="24"/>
        </w:rPr>
      </w:pPr>
      <w:r>
        <w:rPr>
          <w:sz w:val="24"/>
        </w:rPr>
        <w:t>Identify the project goals, approach, and outcomes, and how the project relates to</w:t>
      </w:r>
      <w:r>
        <w:rPr>
          <w:spacing w:val="-39"/>
          <w:sz w:val="24"/>
        </w:rPr>
        <w:t xml:space="preserve"> </w:t>
      </w:r>
      <w:r>
        <w:rPr>
          <w:sz w:val="24"/>
        </w:rPr>
        <w:t>the region’s Economic Growth and Diversification plan, the goals of GO Virginia, and contributes to mitigate the economic impacts of the COVID-19 health</w:t>
      </w:r>
      <w:r>
        <w:rPr>
          <w:spacing w:val="-12"/>
          <w:sz w:val="24"/>
        </w:rPr>
        <w:t xml:space="preserve"> </w:t>
      </w:r>
      <w:r>
        <w:rPr>
          <w:sz w:val="24"/>
        </w:rPr>
        <w:t>crisis.</w:t>
      </w:r>
    </w:p>
    <w:p w:rsidR="008676BF" w:rsidRDefault="008676BF" w:rsidP="008676BF">
      <w:pPr>
        <w:pStyle w:val="ListParagraph"/>
        <w:tabs>
          <w:tab w:val="left" w:pos="821"/>
        </w:tabs>
        <w:autoSpaceDE w:val="0"/>
        <w:autoSpaceDN w:val="0"/>
        <w:spacing w:line="276" w:lineRule="auto"/>
        <w:ind w:left="820" w:right="298"/>
        <w:rPr>
          <w:sz w:val="24"/>
        </w:rPr>
      </w:pPr>
    </w:p>
    <w:p w:rsidR="00F2242E" w:rsidRDefault="00F2242E" w:rsidP="00F2242E">
      <w:pPr>
        <w:pStyle w:val="ListParagraph"/>
        <w:numPr>
          <w:ilvl w:val="0"/>
          <w:numId w:val="25"/>
        </w:numPr>
        <w:tabs>
          <w:tab w:val="left" w:pos="821"/>
        </w:tabs>
        <w:autoSpaceDE w:val="0"/>
        <w:autoSpaceDN w:val="0"/>
        <w:spacing w:line="276" w:lineRule="auto"/>
        <w:ind w:right="208"/>
        <w:rPr>
          <w:sz w:val="24"/>
        </w:rPr>
      </w:pPr>
      <w:r>
        <w:rPr>
          <w:sz w:val="24"/>
        </w:rPr>
        <w:t xml:space="preserve">Describe the project timeline and the specific project milestones that will be utilized to track project progress and fund disbursement. Address the project administrator’s ability to meet these milestones and to take remedial actions in the event that they are not achieved. </w:t>
      </w:r>
      <w:r>
        <w:rPr>
          <w:b/>
          <w:sz w:val="24"/>
        </w:rPr>
        <w:t>ATTACHMENTS</w:t>
      </w:r>
      <w:r>
        <w:rPr>
          <w:sz w:val="24"/>
        </w:rPr>
        <w:t>: Project Milestones including a proposed Drawdown Schedule should be uploaded with the</w:t>
      </w:r>
      <w:r>
        <w:rPr>
          <w:spacing w:val="-2"/>
          <w:sz w:val="24"/>
        </w:rPr>
        <w:t xml:space="preserve"> </w:t>
      </w:r>
      <w:r>
        <w:rPr>
          <w:sz w:val="24"/>
        </w:rPr>
        <w:t>application.</w:t>
      </w:r>
    </w:p>
    <w:p w:rsidR="008676BF" w:rsidRDefault="008676BF" w:rsidP="008676BF">
      <w:pPr>
        <w:pStyle w:val="ListParagraph"/>
        <w:tabs>
          <w:tab w:val="left" w:pos="821"/>
        </w:tabs>
        <w:autoSpaceDE w:val="0"/>
        <w:autoSpaceDN w:val="0"/>
        <w:spacing w:line="276" w:lineRule="auto"/>
        <w:ind w:left="820" w:right="208"/>
        <w:rPr>
          <w:sz w:val="24"/>
        </w:rPr>
      </w:pPr>
    </w:p>
    <w:p w:rsidR="00F2242E" w:rsidRDefault="00F2242E" w:rsidP="00F2242E">
      <w:pPr>
        <w:pStyle w:val="ListParagraph"/>
        <w:numPr>
          <w:ilvl w:val="0"/>
          <w:numId w:val="25"/>
        </w:numPr>
        <w:tabs>
          <w:tab w:val="left" w:pos="821"/>
        </w:tabs>
        <w:autoSpaceDE w:val="0"/>
        <w:autoSpaceDN w:val="0"/>
        <w:spacing w:line="278" w:lineRule="auto"/>
        <w:ind w:right="251"/>
        <w:rPr>
          <w:sz w:val="24"/>
        </w:rPr>
      </w:pPr>
      <w:r>
        <w:rPr>
          <w:sz w:val="24"/>
        </w:rPr>
        <w:t>Provide a detailed description of any performance metrics that will be used to quantify success, both quantitative and qualitative, and how the metrics were</w:t>
      </w:r>
      <w:r>
        <w:rPr>
          <w:spacing w:val="-17"/>
          <w:sz w:val="24"/>
        </w:rPr>
        <w:t xml:space="preserve"> </w:t>
      </w:r>
      <w:r>
        <w:rPr>
          <w:sz w:val="24"/>
        </w:rPr>
        <w:t>developed.</w:t>
      </w:r>
    </w:p>
    <w:p w:rsidR="00F2242E" w:rsidRDefault="00F2242E" w:rsidP="00462E23">
      <w:pPr>
        <w:pStyle w:val="Heading1"/>
        <w:numPr>
          <w:ilvl w:val="0"/>
          <w:numId w:val="0"/>
        </w:numPr>
        <w:spacing w:before="195"/>
        <w:rPr>
          <w:color w:val="003399"/>
        </w:rPr>
      </w:pPr>
      <w:r>
        <w:rPr>
          <w:color w:val="003399"/>
        </w:rPr>
        <w:t>REGIONAL COLLABORATION</w:t>
      </w:r>
    </w:p>
    <w:p w:rsidR="008676BF" w:rsidRDefault="008676BF" w:rsidP="00462E23">
      <w:pPr>
        <w:pStyle w:val="Heading1"/>
        <w:numPr>
          <w:ilvl w:val="0"/>
          <w:numId w:val="0"/>
        </w:numPr>
        <w:spacing w:before="195"/>
      </w:pPr>
    </w:p>
    <w:p w:rsidR="00F2242E" w:rsidRDefault="00F2242E" w:rsidP="00F2242E">
      <w:pPr>
        <w:pStyle w:val="ListParagraph"/>
        <w:numPr>
          <w:ilvl w:val="0"/>
          <w:numId w:val="25"/>
        </w:numPr>
        <w:tabs>
          <w:tab w:val="left" w:pos="821"/>
        </w:tabs>
        <w:autoSpaceDE w:val="0"/>
        <w:autoSpaceDN w:val="0"/>
        <w:spacing w:line="276" w:lineRule="auto"/>
        <w:ind w:right="191"/>
        <w:rPr>
          <w:sz w:val="24"/>
        </w:rPr>
      </w:pPr>
      <w:r>
        <w:rPr>
          <w:sz w:val="24"/>
        </w:rPr>
        <w:t xml:space="preserve">Describe the service area of the project. Identify localities participating in the project (financially or administratively) as well as those localities that are served by the project. </w:t>
      </w:r>
      <w:r>
        <w:rPr>
          <w:b/>
          <w:sz w:val="24"/>
        </w:rPr>
        <w:t>ATTACHMENTS</w:t>
      </w:r>
      <w:r>
        <w:rPr>
          <w:sz w:val="24"/>
        </w:rPr>
        <w:t>: Relevant letters of commitment (including in-kind contribution forms) or support from localities or local government entities should be uploaded with the application.</w:t>
      </w:r>
    </w:p>
    <w:p w:rsidR="00F2242E" w:rsidRDefault="00F2242E" w:rsidP="00F2242E">
      <w:pPr>
        <w:pStyle w:val="ListParagraph"/>
        <w:numPr>
          <w:ilvl w:val="1"/>
          <w:numId w:val="25"/>
        </w:numPr>
        <w:tabs>
          <w:tab w:val="left" w:pos="1541"/>
        </w:tabs>
        <w:autoSpaceDE w:val="0"/>
        <w:autoSpaceDN w:val="0"/>
        <w:spacing w:before="1" w:line="278" w:lineRule="auto"/>
        <w:ind w:right="317"/>
        <w:rPr>
          <w:sz w:val="24"/>
        </w:rPr>
      </w:pPr>
      <w:r>
        <w:rPr>
          <w:sz w:val="24"/>
        </w:rPr>
        <w:t>What portion of the region’s population is served by the project? How was</w:t>
      </w:r>
      <w:r>
        <w:rPr>
          <w:spacing w:val="-37"/>
          <w:sz w:val="24"/>
        </w:rPr>
        <w:t xml:space="preserve"> </w:t>
      </w:r>
      <w:r>
        <w:rPr>
          <w:sz w:val="24"/>
        </w:rPr>
        <w:t>this figure</w:t>
      </w:r>
      <w:r>
        <w:rPr>
          <w:spacing w:val="-1"/>
          <w:sz w:val="24"/>
        </w:rPr>
        <w:t xml:space="preserve"> </w:t>
      </w:r>
      <w:r>
        <w:rPr>
          <w:sz w:val="24"/>
        </w:rPr>
        <w:t>calculated?</w:t>
      </w:r>
    </w:p>
    <w:p w:rsidR="00F2242E" w:rsidRDefault="00F2242E" w:rsidP="00F2242E">
      <w:pPr>
        <w:pStyle w:val="ListParagraph"/>
        <w:numPr>
          <w:ilvl w:val="1"/>
          <w:numId w:val="25"/>
        </w:numPr>
        <w:tabs>
          <w:tab w:val="left" w:pos="1541"/>
        </w:tabs>
        <w:autoSpaceDE w:val="0"/>
        <w:autoSpaceDN w:val="0"/>
        <w:spacing w:before="34" w:line="276" w:lineRule="auto"/>
        <w:ind w:right="265"/>
        <w:rPr>
          <w:sz w:val="24"/>
        </w:rPr>
      </w:pPr>
      <w:r>
        <w:rPr>
          <w:sz w:val="24"/>
        </w:rPr>
        <w:t>Are there localities or other GO Virginia regions (including interstate collaborations)</w:t>
      </w:r>
      <w:r>
        <w:rPr>
          <w:spacing w:val="-6"/>
          <w:sz w:val="24"/>
        </w:rPr>
        <w:t xml:space="preserve"> </w:t>
      </w:r>
      <w:r>
        <w:rPr>
          <w:sz w:val="24"/>
        </w:rPr>
        <w:t>that</w:t>
      </w:r>
      <w:r>
        <w:rPr>
          <w:spacing w:val="-2"/>
          <w:sz w:val="24"/>
        </w:rPr>
        <w:t xml:space="preserve"> </w:t>
      </w:r>
      <w:r>
        <w:rPr>
          <w:sz w:val="24"/>
        </w:rPr>
        <w:t>are</w:t>
      </w:r>
      <w:r>
        <w:rPr>
          <w:spacing w:val="-4"/>
          <w:sz w:val="24"/>
        </w:rPr>
        <w:t xml:space="preserve"> </w:t>
      </w:r>
      <w:r>
        <w:rPr>
          <w:sz w:val="24"/>
        </w:rPr>
        <w:t>outside</w:t>
      </w:r>
      <w:r>
        <w:rPr>
          <w:spacing w:val="-4"/>
          <w:sz w:val="24"/>
        </w:rPr>
        <w:t xml:space="preserve"> </w:t>
      </w:r>
      <w:r>
        <w:rPr>
          <w:sz w:val="24"/>
        </w:rPr>
        <w:t>the</w:t>
      </w:r>
      <w:r>
        <w:rPr>
          <w:spacing w:val="-5"/>
          <w:sz w:val="24"/>
        </w:rPr>
        <w:t xml:space="preserve"> </w:t>
      </w:r>
      <w:r>
        <w:rPr>
          <w:sz w:val="24"/>
        </w:rPr>
        <w:t>applying</w:t>
      </w:r>
      <w:r>
        <w:rPr>
          <w:spacing w:val="-5"/>
          <w:sz w:val="24"/>
        </w:rPr>
        <w:t xml:space="preserve"> </w:t>
      </w:r>
      <w:r>
        <w:rPr>
          <w:sz w:val="24"/>
        </w:rPr>
        <w:t>region</w:t>
      </w:r>
      <w:r>
        <w:rPr>
          <w:spacing w:val="-3"/>
          <w:sz w:val="24"/>
        </w:rPr>
        <w:t xml:space="preserve"> </w:t>
      </w:r>
      <w:r>
        <w:rPr>
          <w:sz w:val="24"/>
        </w:rPr>
        <w:t>that</w:t>
      </w:r>
      <w:r>
        <w:rPr>
          <w:spacing w:val="-2"/>
          <w:sz w:val="24"/>
        </w:rPr>
        <w:t xml:space="preserve"> </w:t>
      </w:r>
      <w:r>
        <w:rPr>
          <w:sz w:val="24"/>
        </w:rPr>
        <w:t>are</w:t>
      </w:r>
      <w:r>
        <w:rPr>
          <w:spacing w:val="-2"/>
          <w:sz w:val="24"/>
        </w:rPr>
        <w:t xml:space="preserve"> </w:t>
      </w:r>
      <w:r>
        <w:rPr>
          <w:sz w:val="24"/>
        </w:rPr>
        <w:t>participating</w:t>
      </w:r>
      <w:r>
        <w:rPr>
          <w:spacing w:val="-7"/>
          <w:sz w:val="24"/>
        </w:rPr>
        <w:t xml:space="preserve"> </w:t>
      </w:r>
      <w:r>
        <w:rPr>
          <w:sz w:val="24"/>
        </w:rPr>
        <w:t>in</w:t>
      </w:r>
      <w:r>
        <w:rPr>
          <w:spacing w:val="-2"/>
          <w:sz w:val="24"/>
        </w:rPr>
        <w:t xml:space="preserve"> </w:t>
      </w:r>
      <w:r>
        <w:rPr>
          <w:sz w:val="24"/>
        </w:rPr>
        <w:t>the project? If so, describe the nature of the collaboration and the anticipated impact.</w:t>
      </w:r>
    </w:p>
    <w:p w:rsidR="008676BF" w:rsidRDefault="008676BF" w:rsidP="008676BF">
      <w:pPr>
        <w:pStyle w:val="ListParagraph"/>
        <w:tabs>
          <w:tab w:val="left" w:pos="1541"/>
        </w:tabs>
        <w:autoSpaceDE w:val="0"/>
        <w:autoSpaceDN w:val="0"/>
        <w:spacing w:before="34" w:line="276" w:lineRule="auto"/>
        <w:ind w:left="1540" w:right="265"/>
        <w:rPr>
          <w:sz w:val="24"/>
        </w:rPr>
      </w:pPr>
    </w:p>
    <w:p w:rsidR="00F2242E" w:rsidRDefault="00F2242E" w:rsidP="00F2242E">
      <w:pPr>
        <w:pStyle w:val="ListParagraph"/>
        <w:numPr>
          <w:ilvl w:val="0"/>
          <w:numId w:val="25"/>
        </w:numPr>
        <w:tabs>
          <w:tab w:val="left" w:pos="821"/>
        </w:tabs>
        <w:autoSpaceDE w:val="0"/>
        <w:autoSpaceDN w:val="0"/>
        <w:spacing w:before="1" w:line="276" w:lineRule="auto"/>
        <w:ind w:right="105"/>
        <w:rPr>
          <w:sz w:val="24"/>
        </w:rPr>
      </w:pPr>
      <w:r>
        <w:rPr>
          <w:sz w:val="24"/>
        </w:rPr>
        <w:t>Identify cost efficiencies, repurposing of existing funds, drawdown of federal relief or stimulus funds, leveraging of existing assets, and/or other evidence of collaboration that can be demonstrated as a result of the</w:t>
      </w:r>
      <w:r>
        <w:rPr>
          <w:spacing w:val="-7"/>
          <w:sz w:val="24"/>
        </w:rPr>
        <w:t xml:space="preserve"> </w:t>
      </w:r>
      <w:r>
        <w:rPr>
          <w:sz w:val="24"/>
        </w:rPr>
        <w:t>project.</w:t>
      </w:r>
    </w:p>
    <w:p w:rsidR="008676BF" w:rsidRDefault="008676BF" w:rsidP="008676BF">
      <w:pPr>
        <w:pStyle w:val="ListParagraph"/>
        <w:tabs>
          <w:tab w:val="left" w:pos="821"/>
        </w:tabs>
        <w:autoSpaceDE w:val="0"/>
        <w:autoSpaceDN w:val="0"/>
        <w:spacing w:before="1" w:line="276" w:lineRule="auto"/>
        <w:ind w:left="820" w:right="105"/>
        <w:rPr>
          <w:sz w:val="24"/>
        </w:rPr>
      </w:pPr>
    </w:p>
    <w:p w:rsidR="00F2242E" w:rsidRDefault="00F2242E" w:rsidP="00F2242E">
      <w:pPr>
        <w:pStyle w:val="ListParagraph"/>
        <w:numPr>
          <w:ilvl w:val="0"/>
          <w:numId w:val="25"/>
        </w:numPr>
        <w:tabs>
          <w:tab w:val="left" w:pos="821"/>
        </w:tabs>
        <w:autoSpaceDE w:val="0"/>
        <w:autoSpaceDN w:val="0"/>
        <w:spacing w:line="278" w:lineRule="auto"/>
        <w:ind w:right="123"/>
        <w:rPr>
          <w:sz w:val="24"/>
        </w:rPr>
      </w:pPr>
      <w:r>
        <w:rPr>
          <w:sz w:val="24"/>
        </w:rPr>
        <w:t>Discuss existing grant requests or programs with similar goals and indicate how the proposed project is not duplicative of, but additive to, other efforts to mitigate the economic impact of the COVID-19 crisis or assist in the economic recovery of the</w:t>
      </w:r>
      <w:r>
        <w:rPr>
          <w:spacing w:val="-31"/>
          <w:sz w:val="24"/>
        </w:rPr>
        <w:t xml:space="preserve"> </w:t>
      </w:r>
      <w:r>
        <w:rPr>
          <w:sz w:val="24"/>
        </w:rPr>
        <w:t>region.</w:t>
      </w:r>
    </w:p>
    <w:p w:rsidR="00F2242E" w:rsidRDefault="00F2242E" w:rsidP="00462E23">
      <w:pPr>
        <w:pStyle w:val="Heading1"/>
        <w:numPr>
          <w:ilvl w:val="0"/>
          <w:numId w:val="0"/>
        </w:numPr>
        <w:spacing w:before="191"/>
      </w:pPr>
      <w:r>
        <w:rPr>
          <w:color w:val="003399"/>
        </w:rPr>
        <w:t>PROJECT READINESS</w:t>
      </w:r>
    </w:p>
    <w:p w:rsidR="00F2242E" w:rsidRDefault="00F2242E" w:rsidP="00F2242E">
      <w:pPr>
        <w:pStyle w:val="BodyText"/>
        <w:spacing w:before="9"/>
        <w:ind w:left="0"/>
        <w:rPr>
          <w:sz w:val="38"/>
        </w:rPr>
      </w:pPr>
    </w:p>
    <w:p w:rsidR="00F2242E" w:rsidRDefault="00F2242E" w:rsidP="000E2C5A">
      <w:pPr>
        <w:pStyle w:val="ListParagraph"/>
        <w:numPr>
          <w:ilvl w:val="0"/>
          <w:numId w:val="25"/>
        </w:numPr>
        <w:tabs>
          <w:tab w:val="left" w:pos="821"/>
        </w:tabs>
        <w:autoSpaceDE w:val="0"/>
        <w:autoSpaceDN w:val="0"/>
        <w:spacing w:line="276" w:lineRule="auto"/>
        <w:ind w:right="303"/>
        <w:rPr>
          <w:sz w:val="24"/>
        </w:rPr>
      </w:pPr>
      <w:r w:rsidRPr="00462E23">
        <w:rPr>
          <w:sz w:val="24"/>
        </w:rPr>
        <w:t>Describe all partner organizations involved with the implementation of the project,</w:t>
      </w:r>
      <w:r w:rsidR="00462E23" w:rsidRPr="00462E23">
        <w:rPr>
          <w:sz w:val="24"/>
        </w:rPr>
        <w:t xml:space="preserve"> </w:t>
      </w:r>
      <w:r w:rsidRPr="00462E23">
        <w:rPr>
          <w:sz w:val="24"/>
        </w:rPr>
        <w:t>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w:t>
      </w:r>
    </w:p>
    <w:p w:rsidR="008676BF" w:rsidRPr="00462E23" w:rsidRDefault="008676BF" w:rsidP="008676BF">
      <w:pPr>
        <w:pStyle w:val="ListParagraph"/>
        <w:tabs>
          <w:tab w:val="left" w:pos="821"/>
        </w:tabs>
        <w:autoSpaceDE w:val="0"/>
        <w:autoSpaceDN w:val="0"/>
        <w:spacing w:line="276" w:lineRule="auto"/>
        <w:ind w:left="820" w:right="303"/>
        <w:rPr>
          <w:sz w:val="24"/>
        </w:rPr>
      </w:pPr>
    </w:p>
    <w:p w:rsidR="00F2242E" w:rsidRDefault="00F2242E" w:rsidP="00F2242E">
      <w:pPr>
        <w:pStyle w:val="ListParagraph"/>
        <w:numPr>
          <w:ilvl w:val="0"/>
          <w:numId w:val="25"/>
        </w:numPr>
        <w:tabs>
          <w:tab w:val="left" w:pos="821"/>
        </w:tabs>
        <w:autoSpaceDE w:val="0"/>
        <w:autoSpaceDN w:val="0"/>
        <w:spacing w:line="276" w:lineRule="auto"/>
        <w:ind w:right="303"/>
        <w:rPr>
          <w:sz w:val="24"/>
        </w:rPr>
      </w:pPr>
      <w:r>
        <w:rPr>
          <w:sz w:val="24"/>
        </w:rPr>
        <w:t>Discuss any major barriers to successful implementation and other associated risks along with a plan to overcome them. How will the project administrator address these barriers?</w:t>
      </w:r>
    </w:p>
    <w:p w:rsidR="008676BF" w:rsidRDefault="008676BF" w:rsidP="008676BF">
      <w:pPr>
        <w:pStyle w:val="ListParagraph"/>
        <w:tabs>
          <w:tab w:val="left" w:pos="821"/>
        </w:tabs>
        <w:autoSpaceDE w:val="0"/>
        <w:autoSpaceDN w:val="0"/>
        <w:spacing w:line="276" w:lineRule="auto"/>
        <w:ind w:left="820" w:right="303"/>
        <w:rPr>
          <w:sz w:val="24"/>
        </w:rPr>
      </w:pPr>
    </w:p>
    <w:p w:rsidR="00F2242E" w:rsidRDefault="00F2242E" w:rsidP="00F2242E">
      <w:pPr>
        <w:pStyle w:val="ListParagraph"/>
        <w:numPr>
          <w:ilvl w:val="0"/>
          <w:numId w:val="25"/>
        </w:numPr>
        <w:tabs>
          <w:tab w:val="left" w:pos="821"/>
        </w:tabs>
        <w:autoSpaceDE w:val="0"/>
        <w:autoSpaceDN w:val="0"/>
        <w:spacing w:line="278" w:lineRule="auto"/>
        <w:ind w:right="369"/>
        <w:rPr>
          <w:sz w:val="24"/>
        </w:rPr>
      </w:pPr>
      <w:r>
        <w:rPr>
          <w:sz w:val="24"/>
        </w:rPr>
        <w:t>Discuss prerequisite activities undertaken by the collaborating parties to increase efficiency with regard to program delivery and support for the project once</w:t>
      </w:r>
      <w:r>
        <w:rPr>
          <w:spacing w:val="-27"/>
          <w:sz w:val="24"/>
        </w:rPr>
        <w:t xml:space="preserve"> </w:t>
      </w:r>
      <w:r>
        <w:rPr>
          <w:sz w:val="24"/>
        </w:rPr>
        <w:t>launched.</w:t>
      </w:r>
    </w:p>
    <w:p w:rsidR="008676BF" w:rsidRDefault="008676BF" w:rsidP="008676BF">
      <w:pPr>
        <w:pStyle w:val="ListParagraph"/>
        <w:tabs>
          <w:tab w:val="left" w:pos="821"/>
        </w:tabs>
        <w:autoSpaceDE w:val="0"/>
        <w:autoSpaceDN w:val="0"/>
        <w:spacing w:line="278" w:lineRule="auto"/>
        <w:ind w:left="820" w:right="369"/>
        <w:rPr>
          <w:sz w:val="24"/>
        </w:rPr>
      </w:pPr>
    </w:p>
    <w:p w:rsidR="00F2242E" w:rsidRDefault="00F2242E" w:rsidP="00F2242E">
      <w:pPr>
        <w:pStyle w:val="ListParagraph"/>
        <w:numPr>
          <w:ilvl w:val="0"/>
          <w:numId w:val="25"/>
        </w:numPr>
        <w:tabs>
          <w:tab w:val="left" w:pos="821"/>
        </w:tabs>
        <w:autoSpaceDE w:val="0"/>
        <w:autoSpaceDN w:val="0"/>
        <w:spacing w:line="276" w:lineRule="auto"/>
        <w:ind w:right="474"/>
        <w:rPr>
          <w:sz w:val="24"/>
        </w:rPr>
      </w:pPr>
      <w:r>
        <w:rPr>
          <w:sz w:val="24"/>
        </w:rPr>
        <w:t>Discuss how the regional council and project developers have consulted with</w:t>
      </w:r>
      <w:r>
        <w:rPr>
          <w:spacing w:val="-38"/>
          <w:sz w:val="24"/>
        </w:rPr>
        <w:t xml:space="preserve"> </w:t>
      </w:r>
      <w:r>
        <w:rPr>
          <w:sz w:val="24"/>
        </w:rPr>
        <w:t>subject matter experts regarding the efficacy and viability of the proposal and how the methodology and approach has been</w:t>
      </w:r>
      <w:r>
        <w:rPr>
          <w:spacing w:val="-1"/>
          <w:sz w:val="24"/>
        </w:rPr>
        <w:t xml:space="preserve"> </w:t>
      </w:r>
      <w:r>
        <w:rPr>
          <w:sz w:val="24"/>
        </w:rPr>
        <w:t>validated.</w:t>
      </w:r>
    </w:p>
    <w:p w:rsidR="00F2242E" w:rsidRDefault="00F2242E" w:rsidP="00F2242E">
      <w:pPr>
        <w:pStyle w:val="ListParagraph"/>
        <w:numPr>
          <w:ilvl w:val="0"/>
          <w:numId w:val="25"/>
        </w:numPr>
        <w:tabs>
          <w:tab w:val="left" w:pos="821"/>
        </w:tabs>
        <w:autoSpaceDE w:val="0"/>
        <w:autoSpaceDN w:val="0"/>
        <w:spacing w:line="278" w:lineRule="auto"/>
        <w:ind w:right="724"/>
        <w:rPr>
          <w:sz w:val="24"/>
        </w:rPr>
      </w:pPr>
      <w:r>
        <w:rPr>
          <w:sz w:val="24"/>
        </w:rPr>
        <w:t>Discuss how the regional council and project developers have consulted with</w:t>
      </w:r>
      <w:r>
        <w:rPr>
          <w:spacing w:val="-37"/>
          <w:sz w:val="24"/>
        </w:rPr>
        <w:t xml:space="preserve"> </w:t>
      </w:r>
      <w:r>
        <w:rPr>
          <w:sz w:val="24"/>
        </w:rPr>
        <w:t>local government entities regarding the strategy and implementation of the</w:t>
      </w:r>
      <w:r>
        <w:rPr>
          <w:spacing w:val="-20"/>
          <w:sz w:val="24"/>
        </w:rPr>
        <w:t xml:space="preserve"> </w:t>
      </w:r>
      <w:r>
        <w:rPr>
          <w:sz w:val="24"/>
        </w:rPr>
        <w:t>project.</w:t>
      </w:r>
    </w:p>
    <w:p w:rsidR="008676BF" w:rsidRDefault="008676BF" w:rsidP="008676BF">
      <w:pPr>
        <w:pStyle w:val="ListParagraph"/>
        <w:tabs>
          <w:tab w:val="left" w:pos="821"/>
        </w:tabs>
        <w:autoSpaceDE w:val="0"/>
        <w:autoSpaceDN w:val="0"/>
        <w:spacing w:line="278" w:lineRule="auto"/>
        <w:ind w:left="820" w:right="724"/>
        <w:rPr>
          <w:sz w:val="24"/>
        </w:rPr>
      </w:pPr>
    </w:p>
    <w:p w:rsidR="00F2242E" w:rsidRDefault="00F2242E" w:rsidP="00F2242E">
      <w:pPr>
        <w:pStyle w:val="ListParagraph"/>
        <w:numPr>
          <w:ilvl w:val="0"/>
          <w:numId w:val="25"/>
        </w:numPr>
        <w:tabs>
          <w:tab w:val="left" w:pos="821"/>
        </w:tabs>
        <w:autoSpaceDE w:val="0"/>
        <w:autoSpaceDN w:val="0"/>
        <w:spacing w:line="278" w:lineRule="auto"/>
        <w:ind w:right="750"/>
        <w:rPr>
          <w:sz w:val="24"/>
        </w:rPr>
      </w:pPr>
      <w:r>
        <w:rPr>
          <w:sz w:val="24"/>
        </w:rPr>
        <w:t>Identify the total project budget and the sources and uses for matching funds and leverage.</w:t>
      </w:r>
    </w:p>
    <w:p w:rsidR="00F2242E" w:rsidRDefault="00F2242E" w:rsidP="00F2242E">
      <w:pPr>
        <w:pStyle w:val="ListParagraph"/>
        <w:numPr>
          <w:ilvl w:val="1"/>
          <w:numId w:val="25"/>
        </w:numPr>
        <w:tabs>
          <w:tab w:val="left" w:pos="1541"/>
        </w:tabs>
        <w:autoSpaceDE w:val="0"/>
        <w:autoSpaceDN w:val="0"/>
        <w:spacing w:line="276" w:lineRule="auto"/>
        <w:ind w:right="173"/>
        <w:rPr>
          <w:sz w:val="24"/>
        </w:rPr>
      </w:pPr>
      <w:r>
        <w:rPr>
          <w:sz w:val="24"/>
        </w:rPr>
        <w:t>Does the project have the required $2:1 match? If so, what are the sources/uses for these</w:t>
      </w:r>
      <w:r>
        <w:rPr>
          <w:spacing w:val="-1"/>
          <w:sz w:val="24"/>
        </w:rPr>
        <w:t xml:space="preserve"> </w:t>
      </w:r>
      <w:r>
        <w:rPr>
          <w:sz w:val="24"/>
        </w:rPr>
        <w:t>funds?</w:t>
      </w:r>
    </w:p>
    <w:p w:rsidR="00F2242E" w:rsidRDefault="00F2242E" w:rsidP="00F2242E">
      <w:pPr>
        <w:pStyle w:val="ListParagraph"/>
        <w:numPr>
          <w:ilvl w:val="1"/>
          <w:numId w:val="25"/>
        </w:numPr>
        <w:tabs>
          <w:tab w:val="left" w:pos="1541"/>
        </w:tabs>
        <w:autoSpaceDE w:val="0"/>
        <w:autoSpaceDN w:val="0"/>
        <w:spacing w:before="34" w:line="278" w:lineRule="auto"/>
        <w:ind w:right="646"/>
        <w:rPr>
          <w:sz w:val="24"/>
        </w:rPr>
      </w:pPr>
      <w:r>
        <w:rPr>
          <w:sz w:val="24"/>
        </w:rPr>
        <w:t>Are any additional funds or in-kind contributions serving as leverage for</w:t>
      </w:r>
      <w:r>
        <w:rPr>
          <w:spacing w:val="-31"/>
          <w:sz w:val="24"/>
        </w:rPr>
        <w:t xml:space="preserve"> </w:t>
      </w:r>
      <w:r>
        <w:rPr>
          <w:sz w:val="24"/>
        </w:rPr>
        <w:t>the project? If so, what are the sources/uses for these</w:t>
      </w:r>
      <w:r>
        <w:rPr>
          <w:spacing w:val="-6"/>
          <w:sz w:val="24"/>
        </w:rPr>
        <w:t xml:space="preserve"> </w:t>
      </w:r>
      <w:r>
        <w:rPr>
          <w:sz w:val="24"/>
        </w:rPr>
        <w:t>funds?</w:t>
      </w:r>
    </w:p>
    <w:p w:rsidR="00F2242E" w:rsidRDefault="00F2242E" w:rsidP="00F2242E">
      <w:pPr>
        <w:pStyle w:val="ListParagraph"/>
        <w:numPr>
          <w:ilvl w:val="1"/>
          <w:numId w:val="25"/>
        </w:numPr>
        <w:tabs>
          <w:tab w:val="left" w:pos="1541"/>
        </w:tabs>
        <w:autoSpaceDE w:val="0"/>
        <w:autoSpaceDN w:val="0"/>
        <w:spacing w:line="278" w:lineRule="auto"/>
        <w:ind w:right="401"/>
        <w:rPr>
          <w:sz w:val="24"/>
        </w:rPr>
      </w:pPr>
      <w:r>
        <w:rPr>
          <w:b/>
          <w:sz w:val="24"/>
        </w:rPr>
        <w:t>ATTACHMENTS</w:t>
      </w:r>
      <w:r>
        <w:rPr>
          <w:sz w:val="24"/>
        </w:rPr>
        <w:t>: Financial commitment letters and In-Kind Contribution forms should be uploaded with the</w:t>
      </w:r>
      <w:r>
        <w:rPr>
          <w:spacing w:val="-1"/>
          <w:sz w:val="24"/>
        </w:rPr>
        <w:t xml:space="preserve"> </w:t>
      </w:r>
      <w:r>
        <w:rPr>
          <w:sz w:val="24"/>
        </w:rPr>
        <w:t>application.</w:t>
      </w:r>
    </w:p>
    <w:p w:rsidR="00F2242E" w:rsidRDefault="00F2242E" w:rsidP="00462E23">
      <w:pPr>
        <w:pStyle w:val="Heading1"/>
        <w:numPr>
          <w:ilvl w:val="0"/>
          <w:numId w:val="0"/>
        </w:numPr>
        <w:spacing w:before="189"/>
        <w:rPr>
          <w:color w:val="003399"/>
        </w:rPr>
      </w:pPr>
      <w:r>
        <w:rPr>
          <w:color w:val="003399"/>
        </w:rPr>
        <w:t>PROJECT SUSTAINABILITY</w:t>
      </w:r>
    </w:p>
    <w:p w:rsidR="008676BF" w:rsidRDefault="008676BF" w:rsidP="00462E23">
      <w:pPr>
        <w:pStyle w:val="Heading1"/>
        <w:numPr>
          <w:ilvl w:val="0"/>
          <w:numId w:val="0"/>
        </w:numPr>
        <w:spacing w:before="189"/>
      </w:pPr>
    </w:p>
    <w:p w:rsidR="00F2242E" w:rsidRDefault="00F2242E" w:rsidP="00F2242E">
      <w:pPr>
        <w:pStyle w:val="ListParagraph"/>
        <w:numPr>
          <w:ilvl w:val="0"/>
          <w:numId w:val="25"/>
        </w:numPr>
        <w:tabs>
          <w:tab w:val="left" w:pos="821"/>
        </w:tabs>
        <w:autoSpaceDE w:val="0"/>
        <w:autoSpaceDN w:val="0"/>
        <w:spacing w:line="278" w:lineRule="auto"/>
        <w:ind w:right="147"/>
        <w:rPr>
          <w:sz w:val="24"/>
        </w:rPr>
      </w:pPr>
      <w:r>
        <w:rPr>
          <w:sz w:val="24"/>
        </w:rPr>
        <w:t>While the ERR Program is designed to address regional economic recovery in near term, long term sustainability is less of a factor in the review process. If relevant, please describe if the program aspires to achieve stable, long-term sustainability beyond the initial funding</w:t>
      </w:r>
      <w:r>
        <w:rPr>
          <w:spacing w:val="-5"/>
          <w:sz w:val="24"/>
        </w:rPr>
        <w:t xml:space="preserve"> </w:t>
      </w:r>
      <w:r>
        <w:rPr>
          <w:sz w:val="24"/>
        </w:rPr>
        <w:t>period?</w:t>
      </w:r>
    </w:p>
    <w:p w:rsidR="00462E23" w:rsidRDefault="00462E23" w:rsidP="00462E23">
      <w:pPr>
        <w:tabs>
          <w:tab w:val="left" w:pos="821"/>
        </w:tabs>
        <w:autoSpaceDE w:val="0"/>
        <w:autoSpaceDN w:val="0"/>
        <w:spacing w:line="278" w:lineRule="auto"/>
        <w:ind w:right="147"/>
        <w:rPr>
          <w:sz w:val="24"/>
        </w:rPr>
      </w:pPr>
    </w:p>
    <w:p w:rsidR="00143266" w:rsidRDefault="00143266">
      <w:pPr>
        <w:rPr>
          <w:rFonts w:cstheme="minorHAnsi"/>
        </w:rPr>
      </w:pPr>
      <w:r>
        <w:rPr>
          <w:rFonts w:cstheme="minorHAnsi"/>
        </w:rPr>
        <w:br w:type="page"/>
      </w:r>
    </w:p>
    <w:p w:rsidR="00E75111" w:rsidRDefault="00E75111" w:rsidP="00B21DB7">
      <w:pPr>
        <w:pStyle w:val="ListParagraph"/>
        <w:ind w:right="520"/>
        <w:rPr>
          <w:rFonts w:cstheme="minorHAnsi"/>
        </w:rPr>
      </w:pPr>
    </w:p>
    <w:p w:rsidR="00462E23" w:rsidRDefault="00462E23" w:rsidP="00462E23">
      <w:pPr>
        <w:pStyle w:val="Heading2"/>
        <w:numPr>
          <w:ilvl w:val="0"/>
          <w:numId w:val="0"/>
        </w:numPr>
      </w:pPr>
      <w:r>
        <w:t>REQUIRED ATTACHMENTS</w:t>
      </w:r>
      <w:r w:rsidR="00F26086">
        <w:t xml:space="preserve"> (download at www.GOVirginia9.org)</w:t>
      </w:r>
      <w:bookmarkStart w:id="0" w:name="_GoBack"/>
      <w:bookmarkEnd w:id="0"/>
    </w:p>
    <w:p w:rsidR="00462E23" w:rsidRDefault="00462E23" w:rsidP="00462E23">
      <w:pPr>
        <w:pStyle w:val="ListParagraph"/>
        <w:numPr>
          <w:ilvl w:val="0"/>
          <w:numId w:val="24"/>
        </w:numPr>
        <w:tabs>
          <w:tab w:val="left" w:pos="820"/>
          <w:tab w:val="left" w:pos="821"/>
        </w:tabs>
        <w:autoSpaceDE w:val="0"/>
        <w:autoSpaceDN w:val="0"/>
        <w:spacing w:before="49"/>
        <w:rPr>
          <w:sz w:val="24"/>
        </w:rPr>
      </w:pPr>
      <w:r>
        <w:rPr>
          <w:sz w:val="24"/>
        </w:rPr>
        <w:t>Executive</w:t>
      </w:r>
      <w:r>
        <w:rPr>
          <w:spacing w:val="-1"/>
          <w:sz w:val="24"/>
        </w:rPr>
        <w:t xml:space="preserve"> </w:t>
      </w:r>
      <w:r>
        <w:rPr>
          <w:sz w:val="24"/>
        </w:rPr>
        <w:t>Summary</w:t>
      </w:r>
    </w:p>
    <w:p w:rsidR="00462E23" w:rsidRDefault="00462E23" w:rsidP="00462E23">
      <w:pPr>
        <w:pStyle w:val="ListParagraph"/>
        <w:numPr>
          <w:ilvl w:val="0"/>
          <w:numId w:val="24"/>
        </w:numPr>
        <w:tabs>
          <w:tab w:val="left" w:pos="820"/>
          <w:tab w:val="left" w:pos="821"/>
        </w:tabs>
        <w:autoSpaceDE w:val="0"/>
        <w:autoSpaceDN w:val="0"/>
        <w:spacing w:before="45"/>
        <w:rPr>
          <w:sz w:val="24"/>
        </w:rPr>
      </w:pPr>
      <w:r>
        <w:rPr>
          <w:sz w:val="24"/>
        </w:rPr>
        <w:t>Milestones Overview and Drawdown</w:t>
      </w:r>
      <w:r>
        <w:rPr>
          <w:spacing w:val="2"/>
          <w:sz w:val="24"/>
        </w:rPr>
        <w:t xml:space="preserve"> </w:t>
      </w:r>
      <w:r>
        <w:rPr>
          <w:sz w:val="24"/>
        </w:rPr>
        <w:t>Schedule</w:t>
      </w:r>
    </w:p>
    <w:p w:rsidR="00462E23" w:rsidRDefault="00462E23" w:rsidP="00462E23">
      <w:pPr>
        <w:pStyle w:val="ListParagraph"/>
        <w:numPr>
          <w:ilvl w:val="0"/>
          <w:numId w:val="24"/>
        </w:numPr>
        <w:tabs>
          <w:tab w:val="left" w:pos="820"/>
          <w:tab w:val="left" w:pos="821"/>
        </w:tabs>
        <w:autoSpaceDE w:val="0"/>
        <w:autoSpaceDN w:val="0"/>
        <w:spacing w:before="44"/>
        <w:rPr>
          <w:sz w:val="24"/>
        </w:rPr>
      </w:pPr>
      <w:r>
        <w:rPr>
          <w:sz w:val="24"/>
        </w:rPr>
        <w:t>Performance</w:t>
      </w:r>
      <w:r>
        <w:rPr>
          <w:spacing w:val="-3"/>
          <w:sz w:val="24"/>
        </w:rPr>
        <w:t xml:space="preserve"> </w:t>
      </w:r>
      <w:r>
        <w:rPr>
          <w:sz w:val="24"/>
        </w:rPr>
        <w:t>Metrics</w:t>
      </w:r>
    </w:p>
    <w:p w:rsidR="00462E23" w:rsidRDefault="00462E23" w:rsidP="00462E23">
      <w:pPr>
        <w:pStyle w:val="ListParagraph"/>
        <w:numPr>
          <w:ilvl w:val="0"/>
          <w:numId w:val="24"/>
        </w:numPr>
        <w:tabs>
          <w:tab w:val="left" w:pos="820"/>
          <w:tab w:val="left" w:pos="821"/>
        </w:tabs>
        <w:autoSpaceDE w:val="0"/>
        <w:autoSpaceDN w:val="0"/>
        <w:spacing w:before="43"/>
        <w:rPr>
          <w:sz w:val="24"/>
        </w:rPr>
      </w:pPr>
      <w:r>
        <w:rPr>
          <w:sz w:val="24"/>
        </w:rPr>
        <w:t>Letters of Financial</w:t>
      </w:r>
      <w:r>
        <w:rPr>
          <w:spacing w:val="1"/>
          <w:sz w:val="24"/>
        </w:rPr>
        <w:t xml:space="preserve"> </w:t>
      </w:r>
      <w:r>
        <w:rPr>
          <w:sz w:val="24"/>
        </w:rPr>
        <w:t>Commitment</w:t>
      </w:r>
    </w:p>
    <w:p w:rsidR="00462E23" w:rsidRDefault="00462E23" w:rsidP="00462E23">
      <w:pPr>
        <w:pStyle w:val="ListParagraph"/>
        <w:numPr>
          <w:ilvl w:val="0"/>
          <w:numId w:val="24"/>
        </w:numPr>
        <w:tabs>
          <w:tab w:val="left" w:pos="820"/>
          <w:tab w:val="left" w:pos="821"/>
        </w:tabs>
        <w:autoSpaceDE w:val="0"/>
        <w:autoSpaceDN w:val="0"/>
        <w:spacing w:before="44"/>
        <w:rPr>
          <w:sz w:val="24"/>
        </w:rPr>
      </w:pPr>
      <w:r>
        <w:rPr>
          <w:sz w:val="24"/>
        </w:rPr>
        <w:t>In-Kind Contributions Forms (DHCD</w:t>
      </w:r>
      <w:r>
        <w:rPr>
          <w:spacing w:val="-1"/>
          <w:sz w:val="24"/>
        </w:rPr>
        <w:t xml:space="preserve"> </w:t>
      </w:r>
      <w:r>
        <w:rPr>
          <w:sz w:val="24"/>
        </w:rPr>
        <w:t>Template)</w:t>
      </w:r>
    </w:p>
    <w:p w:rsidR="00462E23" w:rsidRDefault="00462E23" w:rsidP="00462E23">
      <w:pPr>
        <w:pStyle w:val="ListParagraph"/>
        <w:numPr>
          <w:ilvl w:val="0"/>
          <w:numId w:val="24"/>
        </w:numPr>
        <w:tabs>
          <w:tab w:val="left" w:pos="820"/>
          <w:tab w:val="left" w:pos="821"/>
        </w:tabs>
        <w:autoSpaceDE w:val="0"/>
        <w:autoSpaceDN w:val="0"/>
        <w:spacing w:before="45"/>
        <w:rPr>
          <w:sz w:val="24"/>
        </w:rPr>
      </w:pPr>
      <w:r>
        <w:rPr>
          <w:sz w:val="24"/>
        </w:rPr>
        <w:t>Budget Overview (DHCD</w:t>
      </w:r>
      <w:r>
        <w:rPr>
          <w:spacing w:val="-2"/>
          <w:sz w:val="24"/>
        </w:rPr>
        <w:t xml:space="preserve"> </w:t>
      </w:r>
      <w:r>
        <w:rPr>
          <w:sz w:val="24"/>
        </w:rPr>
        <w:t>Template)</w:t>
      </w:r>
    </w:p>
    <w:p w:rsidR="00462E23" w:rsidRDefault="00462E23" w:rsidP="00462E23">
      <w:pPr>
        <w:pStyle w:val="ListParagraph"/>
        <w:numPr>
          <w:ilvl w:val="0"/>
          <w:numId w:val="24"/>
        </w:numPr>
        <w:tabs>
          <w:tab w:val="left" w:pos="820"/>
          <w:tab w:val="left" w:pos="821"/>
        </w:tabs>
        <w:autoSpaceDE w:val="0"/>
        <w:autoSpaceDN w:val="0"/>
        <w:spacing w:before="45"/>
        <w:rPr>
          <w:sz w:val="24"/>
        </w:rPr>
      </w:pPr>
      <w:r>
        <w:rPr>
          <w:sz w:val="24"/>
        </w:rPr>
        <w:t>Letters of Support</w:t>
      </w:r>
    </w:p>
    <w:p w:rsidR="00462E23" w:rsidRDefault="00462E23" w:rsidP="00462E23">
      <w:pPr>
        <w:pStyle w:val="Heading2"/>
        <w:numPr>
          <w:ilvl w:val="0"/>
          <w:numId w:val="0"/>
        </w:numPr>
        <w:spacing w:before="242"/>
      </w:pPr>
      <w:r>
        <w:t>OPTIONAL ATTACHMENTS</w:t>
      </w:r>
    </w:p>
    <w:p w:rsidR="00462E23" w:rsidRDefault="00462E23" w:rsidP="00462E23">
      <w:pPr>
        <w:pStyle w:val="ListParagraph"/>
        <w:numPr>
          <w:ilvl w:val="0"/>
          <w:numId w:val="24"/>
        </w:numPr>
        <w:tabs>
          <w:tab w:val="left" w:pos="820"/>
          <w:tab w:val="left" w:pos="821"/>
        </w:tabs>
        <w:autoSpaceDE w:val="0"/>
        <w:autoSpaceDN w:val="0"/>
        <w:spacing w:before="49"/>
        <w:rPr>
          <w:sz w:val="24"/>
        </w:rPr>
      </w:pPr>
      <w:r>
        <w:rPr>
          <w:sz w:val="24"/>
        </w:rPr>
        <w:t>Resume for Project</w:t>
      </w:r>
      <w:r>
        <w:rPr>
          <w:spacing w:val="-2"/>
          <w:sz w:val="24"/>
        </w:rPr>
        <w:t xml:space="preserve"> </w:t>
      </w:r>
      <w:r>
        <w:rPr>
          <w:sz w:val="24"/>
        </w:rPr>
        <w:t>Managers</w:t>
      </w:r>
    </w:p>
    <w:p w:rsidR="00462E23" w:rsidRDefault="008E2F68" w:rsidP="00462E23">
      <w:pPr>
        <w:pStyle w:val="ListParagraph"/>
        <w:numPr>
          <w:ilvl w:val="0"/>
          <w:numId w:val="24"/>
        </w:numPr>
        <w:tabs>
          <w:tab w:val="left" w:pos="820"/>
          <w:tab w:val="left" w:pos="821"/>
        </w:tabs>
        <w:autoSpaceDE w:val="0"/>
        <w:autoSpaceDN w:val="0"/>
        <w:spacing w:before="42"/>
        <w:rPr>
          <w:sz w:val="24"/>
        </w:rPr>
      </w:pPr>
      <w:r>
        <w:rPr>
          <w:sz w:val="24"/>
        </w:rPr>
        <w:t>U</w:t>
      </w:r>
      <w:r w:rsidR="00462E23">
        <w:rPr>
          <w:sz w:val="24"/>
        </w:rPr>
        <w:t>p to 4 additional attachments</w:t>
      </w:r>
    </w:p>
    <w:p w:rsidR="00163FA7" w:rsidRPr="00163FA7" w:rsidRDefault="00163FA7" w:rsidP="00163FA7"/>
    <w:p w:rsidR="007C1783" w:rsidRDefault="007C1783" w:rsidP="007C1783">
      <w:pPr>
        <w:tabs>
          <w:tab w:val="left" w:pos="1770"/>
        </w:tabs>
        <w:rPr>
          <w:b/>
        </w:rPr>
      </w:pPr>
      <w:r>
        <w:rPr>
          <w:b/>
        </w:rPr>
        <w:t>QUESTIONS</w:t>
      </w:r>
    </w:p>
    <w:p w:rsidR="007C1783" w:rsidRDefault="007C1783" w:rsidP="007C1783">
      <w:pPr>
        <w:tabs>
          <w:tab w:val="left" w:pos="1770"/>
        </w:tabs>
      </w:pPr>
      <w:r w:rsidRPr="007C1783">
        <w:t>Shannon Holland</w:t>
      </w:r>
      <w:r>
        <w:t>, Director</w:t>
      </w:r>
    </w:p>
    <w:p w:rsidR="007C1783" w:rsidRDefault="007C1783" w:rsidP="007C1783">
      <w:pPr>
        <w:tabs>
          <w:tab w:val="left" w:pos="1770"/>
        </w:tabs>
      </w:pPr>
      <w:r>
        <w:t>GO Virginia Region 9</w:t>
      </w:r>
    </w:p>
    <w:p w:rsidR="007C1783" w:rsidRPr="007C1783" w:rsidRDefault="007C1783" w:rsidP="007C1783">
      <w:pPr>
        <w:tabs>
          <w:tab w:val="left" w:pos="1770"/>
        </w:tabs>
      </w:pPr>
      <w:r>
        <w:t>Central Virginia Partnership</w:t>
      </w:r>
    </w:p>
    <w:p w:rsidR="007C1783" w:rsidRPr="007C1783" w:rsidRDefault="008E4B77" w:rsidP="007C1783">
      <w:pPr>
        <w:tabs>
          <w:tab w:val="left" w:pos="1770"/>
        </w:tabs>
      </w:pPr>
      <w:hyperlink r:id="rId11" w:history="1">
        <w:r w:rsidR="007C1783" w:rsidRPr="007C1783">
          <w:rPr>
            <w:rStyle w:val="Hyperlink"/>
          </w:rPr>
          <w:t>sholland@centralvirginia.org</w:t>
        </w:r>
      </w:hyperlink>
      <w:r w:rsidR="007C1783" w:rsidRPr="007C1783">
        <w:t xml:space="preserve"> (preferred)</w:t>
      </w:r>
    </w:p>
    <w:p w:rsidR="007C1783" w:rsidRPr="007C1783" w:rsidRDefault="007C1783" w:rsidP="007C1783">
      <w:pPr>
        <w:tabs>
          <w:tab w:val="left" w:pos="1770"/>
        </w:tabs>
      </w:pPr>
      <w:r w:rsidRPr="007C1783">
        <w:t>434-979-5610 ext. 103</w:t>
      </w:r>
    </w:p>
    <w:p w:rsidR="00163FA7" w:rsidRPr="00163FA7" w:rsidRDefault="00163FA7" w:rsidP="00163FA7"/>
    <w:p w:rsidR="00163FA7" w:rsidRPr="00163FA7" w:rsidRDefault="00163FA7" w:rsidP="00163FA7"/>
    <w:p w:rsidR="00163FA7" w:rsidRPr="00163FA7" w:rsidRDefault="00163FA7" w:rsidP="00163FA7"/>
    <w:p w:rsidR="007827D1" w:rsidRDefault="007827D1" w:rsidP="00163FA7">
      <w:pPr>
        <w:sectPr w:rsidR="007827D1" w:rsidSect="003825C4">
          <w:headerReference w:type="even" r:id="rId12"/>
          <w:headerReference w:type="default" r:id="rId13"/>
          <w:headerReference w:type="first" r:id="rId14"/>
          <w:pgSz w:w="12240" w:h="15840"/>
          <w:pgMar w:top="1440" w:right="1440" w:bottom="864" w:left="1440" w:header="576" w:footer="576" w:gutter="0"/>
          <w:cols w:space="720"/>
          <w:docGrid w:linePitch="360"/>
        </w:sectPr>
      </w:pPr>
    </w:p>
    <w:p w:rsidR="007827D1" w:rsidRPr="007827D1" w:rsidRDefault="007827D1" w:rsidP="007827D1">
      <w:pPr>
        <w:autoSpaceDE w:val="0"/>
        <w:autoSpaceDN w:val="0"/>
        <w:spacing w:before="3"/>
        <w:rPr>
          <w:rFonts w:ascii="Times New Roman" w:eastAsia="Calibri" w:hAnsi="Calibri" w:cs="Calibri"/>
          <w:sz w:val="27"/>
          <w:szCs w:val="21"/>
        </w:rPr>
      </w:pPr>
    </w:p>
    <w:p w:rsidR="007827D1" w:rsidRPr="007827D1" w:rsidRDefault="007827D1" w:rsidP="007827D1">
      <w:pPr>
        <w:autoSpaceDE w:val="0"/>
        <w:autoSpaceDN w:val="0"/>
        <w:spacing w:before="28"/>
        <w:ind w:left="140"/>
        <w:rPr>
          <w:rFonts w:ascii="Calibri Light" w:eastAsia="Calibri" w:hAnsi="Calibri" w:cs="Calibri"/>
          <w:sz w:val="36"/>
        </w:rPr>
      </w:pPr>
      <w:r w:rsidRPr="007827D1">
        <w:rPr>
          <w:rFonts w:ascii="Calibri Light" w:eastAsia="Calibri" w:hAnsi="Calibri" w:cs="Calibri"/>
          <w:color w:val="2D74B5"/>
          <w:sz w:val="36"/>
        </w:rPr>
        <w:t>GO Virginia Economic Resiliency and Recovery Grant Program</w:t>
      </w:r>
    </w:p>
    <w:p w:rsidR="007827D1" w:rsidRPr="007827D1" w:rsidRDefault="007827D1" w:rsidP="007827D1">
      <w:pPr>
        <w:autoSpaceDE w:val="0"/>
        <w:autoSpaceDN w:val="0"/>
        <w:rPr>
          <w:rFonts w:ascii="Calibri Light" w:eastAsia="Calibri" w:hAnsi="Calibri" w:cs="Calibri"/>
          <w:sz w:val="20"/>
          <w:szCs w:val="21"/>
        </w:rPr>
      </w:pPr>
    </w:p>
    <w:p w:rsidR="007827D1" w:rsidRPr="007827D1" w:rsidRDefault="007827D1" w:rsidP="007827D1">
      <w:pPr>
        <w:autoSpaceDE w:val="0"/>
        <w:autoSpaceDN w:val="0"/>
        <w:spacing w:before="3"/>
        <w:rPr>
          <w:rFonts w:ascii="Calibri Light" w:eastAsia="Calibri" w:hAnsi="Calibri" w:cs="Calibri"/>
          <w:sz w:val="14"/>
          <w:szCs w:val="21"/>
        </w:rPr>
      </w:pPr>
      <w:r w:rsidRPr="007827D1">
        <w:rPr>
          <w:rFonts w:ascii="Calibri" w:eastAsia="Calibri" w:hAnsi="Calibri" w:cs="Calibri"/>
          <w:noProof/>
          <w:sz w:val="21"/>
          <w:szCs w:val="21"/>
        </w:rPr>
        <mc:AlternateContent>
          <mc:Choice Requires="wps">
            <w:drawing>
              <wp:anchor distT="0" distB="0" distL="0" distR="0" simplePos="0" relativeHeight="251680768" behindDoc="1" locked="0" layoutInCell="1" allowOverlap="1">
                <wp:simplePos x="0" y="0"/>
                <wp:positionH relativeFrom="page">
                  <wp:posOffset>896620</wp:posOffset>
                </wp:positionH>
                <wp:positionV relativeFrom="paragraph">
                  <wp:posOffset>139065</wp:posOffset>
                </wp:positionV>
                <wp:extent cx="5981065" cy="0"/>
                <wp:effectExtent l="10795" t="8890" r="8890"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BFA8" id="Straight Connector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95pt" to="541.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" strokecolor="#5b9bd4" strokeweight=".48pt">
                <w10:wrap type="topAndBottom" anchorx="page"/>
              </v:line>
            </w:pict>
          </mc:Fallback>
        </mc:AlternateContent>
      </w:r>
    </w:p>
    <w:p w:rsidR="007827D1" w:rsidRPr="007827D1" w:rsidRDefault="007827D1" w:rsidP="007827D1">
      <w:pPr>
        <w:autoSpaceDE w:val="0"/>
        <w:autoSpaceDN w:val="0"/>
        <w:rPr>
          <w:rFonts w:ascii="Calibri Light" w:eastAsia="Calibri" w:hAnsi="Calibri" w:cs="Calibri"/>
          <w:sz w:val="20"/>
          <w:szCs w:val="21"/>
        </w:rPr>
      </w:pPr>
    </w:p>
    <w:p w:rsidR="007827D1" w:rsidRPr="007827D1" w:rsidRDefault="007827D1" w:rsidP="002C14BC">
      <w:pPr>
        <w:autoSpaceDE w:val="0"/>
        <w:autoSpaceDN w:val="0"/>
        <w:spacing w:before="211" w:line="340" w:lineRule="exact"/>
        <w:outlineLvl w:val="0"/>
        <w:rPr>
          <w:rFonts w:ascii="Calibri Light" w:eastAsia="Calibri Light" w:hAnsi="Calibri Light" w:cs="Calibri Light"/>
          <w:sz w:val="28"/>
          <w:szCs w:val="28"/>
        </w:rPr>
      </w:pPr>
      <w:r w:rsidRPr="007827D1">
        <w:rPr>
          <w:rFonts w:ascii="Calibri Light" w:eastAsia="Calibri Light" w:hAnsi="Calibri Light" w:cs="Calibri Light"/>
          <w:color w:val="2D74B5"/>
          <w:sz w:val="28"/>
          <w:szCs w:val="28"/>
        </w:rPr>
        <w:t>Background:</w:t>
      </w:r>
    </w:p>
    <w:p w:rsidR="007827D1" w:rsidRPr="007827D1" w:rsidRDefault="007827D1" w:rsidP="007827D1">
      <w:pPr>
        <w:autoSpaceDE w:val="0"/>
        <w:autoSpaceDN w:val="0"/>
        <w:spacing w:line="264" w:lineRule="auto"/>
        <w:ind w:left="140" w:right="268"/>
        <w:rPr>
          <w:rFonts w:ascii="Calibri" w:eastAsia="Calibri" w:hAnsi="Calibri" w:cs="Calibri"/>
          <w:sz w:val="21"/>
          <w:szCs w:val="21"/>
        </w:rPr>
      </w:pPr>
      <w:r w:rsidRPr="007827D1">
        <w:rPr>
          <w:rFonts w:ascii="Calibri" w:eastAsia="Calibri" w:hAnsi="Calibri" w:cs="Calibri"/>
          <w:sz w:val="21"/>
          <w:szCs w:val="21"/>
        </w:rPr>
        <w:t>The GO Virginia program was designed to help grow and diversify regional economies and increase wages in every region of the Commonwealth. Nine regional councils have organized and developed Growth and Diversification plans and strategies organized around their own unique resources and assets. These plans include focused and supported strategies in four key areas:</w:t>
      </w:r>
    </w:p>
    <w:p w:rsidR="007827D1" w:rsidRPr="007827D1" w:rsidRDefault="007827D1" w:rsidP="007827D1">
      <w:pPr>
        <w:numPr>
          <w:ilvl w:val="0"/>
          <w:numId w:val="23"/>
        </w:numPr>
        <w:tabs>
          <w:tab w:val="left" w:pos="860"/>
          <w:tab w:val="left" w:pos="861"/>
        </w:tabs>
        <w:autoSpaceDE w:val="0"/>
        <w:autoSpaceDN w:val="0"/>
        <w:spacing w:before="119" w:line="261" w:lineRule="auto"/>
        <w:ind w:right="320"/>
        <w:rPr>
          <w:rFonts w:ascii="Calibri" w:eastAsia="Calibri" w:hAnsi="Calibri" w:cs="Calibri"/>
          <w:sz w:val="21"/>
        </w:rPr>
      </w:pPr>
      <w:r w:rsidRPr="007827D1">
        <w:rPr>
          <w:rFonts w:ascii="Calibri" w:eastAsia="Calibri" w:hAnsi="Calibri" w:cs="Calibri"/>
          <w:sz w:val="21"/>
        </w:rPr>
        <w:t>Promoting the growth and competitiveness of firms in existing clusters that show high potential for growth (Cluster Scale</w:t>
      </w:r>
      <w:r w:rsidRPr="007827D1">
        <w:rPr>
          <w:rFonts w:ascii="Calibri" w:eastAsia="Calibri" w:hAnsi="Calibri" w:cs="Calibri"/>
          <w:spacing w:val="-1"/>
          <w:sz w:val="21"/>
        </w:rPr>
        <w:t xml:space="preserve"> </w:t>
      </w:r>
      <w:r w:rsidRPr="007827D1">
        <w:rPr>
          <w:rFonts w:ascii="Calibri" w:eastAsia="Calibri" w:hAnsi="Calibri" w:cs="Calibri"/>
          <w:sz w:val="21"/>
        </w:rPr>
        <w:t>Up);</w:t>
      </w:r>
    </w:p>
    <w:p w:rsidR="007827D1" w:rsidRPr="007827D1" w:rsidRDefault="007827D1" w:rsidP="007827D1">
      <w:pPr>
        <w:numPr>
          <w:ilvl w:val="0"/>
          <w:numId w:val="23"/>
        </w:numPr>
        <w:tabs>
          <w:tab w:val="left" w:pos="860"/>
          <w:tab w:val="left" w:pos="861"/>
        </w:tabs>
        <w:autoSpaceDE w:val="0"/>
        <w:autoSpaceDN w:val="0"/>
        <w:spacing w:before="4"/>
        <w:rPr>
          <w:rFonts w:ascii="Calibri" w:eastAsia="Calibri" w:hAnsi="Calibri" w:cs="Calibri"/>
          <w:sz w:val="21"/>
        </w:rPr>
      </w:pPr>
      <w:r w:rsidRPr="007827D1">
        <w:rPr>
          <w:rFonts w:ascii="Calibri" w:eastAsia="Calibri" w:hAnsi="Calibri" w:cs="Calibri"/>
          <w:sz w:val="21"/>
        </w:rPr>
        <w:t>Talent pipeline development (Workforce</w:t>
      </w:r>
      <w:r w:rsidRPr="007827D1">
        <w:rPr>
          <w:rFonts w:ascii="Calibri" w:eastAsia="Calibri" w:hAnsi="Calibri" w:cs="Calibri"/>
          <w:spacing w:val="-9"/>
          <w:sz w:val="21"/>
        </w:rPr>
        <w:t xml:space="preserve"> </w:t>
      </w:r>
      <w:r w:rsidRPr="007827D1">
        <w:rPr>
          <w:rFonts w:ascii="Calibri" w:eastAsia="Calibri" w:hAnsi="Calibri" w:cs="Calibri"/>
          <w:sz w:val="21"/>
        </w:rPr>
        <w:t>Development);</w:t>
      </w:r>
    </w:p>
    <w:p w:rsidR="007827D1" w:rsidRPr="007827D1" w:rsidRDefault="007827D1" w:rsidP="007827D1">
      <w:pPr>
        <w:numPr>
          <w:ilvl w:val="0"/>
          <w:numId w:val="23"/>
        </w:numPr>
        <w:tabs>
          <w:tab w:val="left" w:pos="860"/>
          <w:tab w:val="left" w:pos="861"/>
        </w:tabs>
        <w:autoSpaceDE w:val="0"/>
        <w:autoSpaceDN w:val="0"/>
        <w:spacing w:before="25" w:line="264" w:lineRule="auto"/>
        <w:ind w:right="386"/>
        <w:rPr>
          <w:rFonts w:ascii="Calibri" w:eastAsia="Calibri" w:hAnsi="Calibri" w:cs="Calibri"/>
          <w:sz w:val="21"/>
        </w:rPr>
      </w:pPr>
      <w:r w:rsidRPr="007827D1">
        <w:rPr>
          <w:rFonts w:ascii="Calibri" w:eastAsia="Calibri" w:hAnsi="Calibri" w:cs="Calibri"/>
          <w:sz w:val="21"/>
        </w:rPr>
        <w:t>Creating a supportive ecosystem that encourages and supports startups and early stage firm (Start Up Ecosystem);</w:t>
      </w:r>
      <w:r w:rsidRPr="007827D1">
        <w:rPr>
          <w:rFonts w:ascii="Calibri" w:eastAsia="Calibri" w:hAnsi="Calibri" w:cs="Calibri"/>
          <w:spacing w:val="-2"/>
          <w:sz w:val="21"/>
        </w:rPr>
        <w:t xml:space="preserve"> </w:t>
      </w:r>
      <w:r w:rsidRPr="007827D1">
        <w:rPr>
          <w:rFonts w:ascii="Calibri" w:eastAsia="Calibri" w:hAnsi="Calibri" w:cs="Calibri"/>
          <w:sz w:val="21"/>
        </w:rPr>
        <w:t>and</w:t>
      </w:r>
    </w:p>
    <w:p w:rsidR="007827D1" w:rsidRPr="007827D1" w:rsidRDefault="007827D1" w:rsidP="007827D1">
      <w:pPr>
        <w:numPr>
          <w:ilvl w:val="0"/>
          <w:numId w:val="23"/>
        </w:numPr>
        <w:tabs>
          <w:tab w:val="left" w:pos="860"/>
          <w:tab w:val="left" w:pos="861"/>
        </w:tabs>
        <w:autoSpaceDE w:val="0"/>
        <w:autoSpaceDN w:val="0"/>
        <w:spacing w:before="1"/>
        <w:rPr>
          <w:rFonts w:ascii="Calibri" w:eastAsia="Calibri" w:hAnsi="Calibri" w:cs="Calibri"/>
          <w:sz w:val="21"/>
        </w:rPr>
      </w:pPr>
      <w:r w:rsidRPr="007827D1">
        <w:rPr>
          <w:rFonts w:ascii="Calibri" w:eastAsia="Calibri" w:hAnsi="Calibri" w:cs="Calibri"/>
          <w:sz w:val="21"/>
        </w:rPr>
        <w:t>Increasing the number of business ready sites and related infrastructure (Sites and</w:t>
      </w:r>
      <w:r w:rsidRPr="007827D1">
        <w:rPr>
          <w:rFonts w:ascii="Calibri" w:eastAsia="Calibri" w:hAnsi="Calibri" w:cs="Calibri"/>
          <w:spacing w:val="-24"/>
          <w:sz w:val="21"/>
        </w:rPr>
        <w:t xml:space="preserve"> </w:t>
      </w:r>
      <w:r w:rsidRPr="007827D1">
        <w:rPr>
          <w:rFonts w:ascii="Calibri" w:eastAsia="Calibri" w:hAnsi="Calibri" w:cs="Calibri"/>
          <w:sz w:val="21"/>
        </w:rPr>
        <w:t>Infrastructure).</w:t>
      </w:r>
    </w:p>
    <w:p w:rsidR="007827D1" w:rsidRPr="007827D1" w:rsidRDefault="007827D1" w:rsidP="002C14BC">
      <w:pPr>
        <w:autoSpaceDE w:val="0"/>
        <w:autoSpaceDN w:val="0"/>
        <w:spacing w:before="144" w:line="264" w:lineRule="auto"/>
        <w:ind w:left="140" w:right="174"/>
        <w:outlineLvl w:val="1"/>
        <w:rPr>
          <w:rFonts w:ascii="Calibri" w:eastAsia="Calibri" w:hAnsi="Calibri" w:cs="Calibri"/>
          <w:b/>
          <w:bCs/>
          <w:sz w:val="21"/>
          <w:szCs w:val="21"/>
        </w:rPr>
      </w:pPr>
      <w:r w:rsidRPr="007827D1">
        <w:rPr>
          <w:rFonts w:ascii="Calibri" w:eastAsia="Calibri" w:hAnsi="Calibri" w:cs="Calibri"/>
          <w:b/>
          <w:bCs/>
          <w:sz w:val="21"/>
          <w:szCs w:val="21"/>
        </w:rPr>
        <w:t>GO Virginia is prepared to pivot $14.66M in statewide competitive funds (PY20) to respond to the unprecedented economic conditions facing Virginia due to the near and long-term effects of the coronavirus on regional economies. This initiative will focus resources on economic resiliency and recovery while staying true to the GO Virginia mission.</w:t>
      </w:r>
    </w:p>
    <w:p w:rsidR="007827D1" w:rsidRPr="007827D1" w:rsidRDefault="007827D1" w:rsidP="007827D1">
      <w:pPr>
        <w:autoSpaceDE w:val="0"/>
        <w:autoSpaceDN w:val="0"/>
        <w:spacing w:before="121" w:line="264" w:lineRule="auto"/>
        <w:ind w:left="140" w:right="169"/>
        <w:rPr>
          <w:rFonts w:ascii="Calibri" w:eastAsia="Calibri" w:hAnsi="Calibri" w:cs="Calibri"/>
          <w:sz w:val="21"/>
          <w:szCs w:val="21"/>
        </w:rPr>
      </w:pPr>
      <w:r w:rsidRPr="007827D1">
        <w:rPr>
          <w:rFonts w:ascii="Calibri" w:eastAsia="Calibri" w:hAnsi="Calibri" w:cs="Calibri"/>
          <w:sz w:val="21"/>
          <w:szCs w:val="21"/>
        </w:rPr>
        <w:t>There is an opportunity to further strengthen the alignment of federal and state resources as part of this response around high-value activities that focus resources on targeted industry sectors and the supply chains that support them, as well as highly-impacted impacted locally traded sectors as identified by the Regional Councils. We propose realigning the GO Virginia PY20 statewide competitive pool and creating a responsive grant program. This program would be time limited, with an initial 12-month application window, which could be extended by the State Board.</w:t>
      </w:r>
    </w:p>
    <w:p w:rsidR="007827D1" w:rsidRPr="007827D1" w:rsidRDefault="007827D1" w:rsidP="002C14BC">
      <w:pPr>
        <w:autoSpaceDE w:val="0"/>
        <w:autoSpaceDN w:val="0"/>
        <w:spacing w:before="164"/>
        <w:ind w:left="140"/>
        <w:outlineLvl w:val="0"/>
        <w:rPr>
          <w:rFonts w:ascii="Calibri Light" w:eastAsia="Calibri Light" w:hAnsi="Calibri Light" w:cs="Calibri Light"/>
          <w:sz w:val="28"/>
          <w:szCs w:val="28"/>
        </w:rPr>
      </w:pPr>
      <w:r w:rsidRPr="007827D1">
        <w:rPr>
          <w:rFonts w:ascii="Calibri Light" w:eastAsia="Calibri Light" w:hAnsi="Calibri Light" w:cs="Calibri Light"/>
          <w:color w:val="2D74B5"/>
          <w:sz w:val="28"/>
          <w:szCs w:val="28"/>
        </w:rPr>
        <w:t>Funding:</w:t>
      </w:r>
    </w:p>
    <w:p w:rsidR="007827D1" w:rsidRPr="007827D1" w:rsidRDefault="007827D1" w:rsidP="007827D1">
      <w:pPr>
        <w:autoSpaceDE w:val="0"/>
        <w:autoSpaceDN w:val="0"/>
        <w:spacing w:before="20" w:line="264" w:lineRule="auto"/>
        <w:ind w:left="140" w:right="146"/>
        <w:rPr>
          <w:rFonts w:ascii="Calibri" w:eastAsia="Calibri" w:hAnsi="Calibri" w:cs="Calibri"/>
          <w:sz w:val="21"/>
        </w:rPr>
      </w:pPr>
      <w:r w:rsidRPr="007827D1">
        <w:rPr>
          <w:rFonts w:ascii="Calibri" w:eastAsia="Calibri" w:hAnsi="Calibri" w:cs="Calibri"/>
          <w:b/>
          <w:sz w:val="21"/>
        </w:rPr>
        <w:t xml:space="preserve">GO Virginia would dedicate up to $14.66M from the PY20 statewide competitive pool to create the GO Virginia Economic Resiliency and Recovery Grant Program. </w:t>
      </w:r>
      <w:r w:rsidRPr="007827D1">
        <w:rPr>
          <w:rFonts w:ascii="Calibri" w:eastAsia="Calibri" w:hAnsi="Calibri" w:cs="Calibri"/>
          <w:sz w:val="21"/>
        </w:rPr>
        <w:t>This program would help regions build capacity to support and serve existing businesses, with a priority on priority sectors and essential businesses, including the healthcare system and its supply chain during this</w:t>
      </w:r>
      <w:r w:rsidRPr="007827D1">
        <w:rPr>
          <w:rFonts w:ascii="Calibri" w:eastAsia="Calibri" w:hAnsi="Calibri" w:cs="Calibri"/>
          <w:spacing w:val="-11"/>
          <w:sz w:val="21"/>
        </w:rPr>
        <w:t xml:space="preserve"> </w:t>
      </w:r>
      <w:r w:rsidRPr="007827D1">
        <w:rPr>
          <w:rFonts w:ascii="Calibri" w:eastAsia="Calibri" w:hAnsi="Calibri" w:cs="Calibri"/>
          <w:sz w:val="21"/>
        </w:rPr>
        <w:t>crisis.</w:t>
      </w:r>
    </w:p>
    <w:p w:rsidR="007827D1" w:rsidRPr="007827D1" w:rsidRDefault="007827D1" w:rsidP="002C14BC">
      <w:pPr>
        <w:autoSpaceDE w:val="0"/>
        <w:autoSpaceDN w:val="0"/>
        <w:spacing w:before="164"/>
        <w:ind w:left="140"/>
        <w:outlineLvl w:val="0"/>
        <w:rPr>
          <w:rFonts w:ascii="Calibri Light" w:eastAsia="Calibri Light" w:hAnsi="Calibri Light" w:cs="Calibri Light"/>
          <w:sz w:val="28"/>
          <w:szCs w:val="28"/>
        </w:rPr>
      </w:pPr>
      <w:r w:rsidRPr="007827D1">
        <w:rPr>
          <w:rFonts w:ascii="Calibri Light" w:eastAsia="Calibri Light" w:hAnsi="Calibri Light" w:cs="Calibri Light"/>
          <w:color w:val="2D74B5"/>
          <w:sz w:val="28"/>
          <w:szCs w:val="28"/>
        </w:rPr>
        <w:t>Modified Match Requirements:</w:t>
      </w:r>
    </w:p>
    <w:p w:rsidR="007827D1" w:rsidRPr="007827D1" w:rsidRDefault="007827D1" w:rsidP="007827D1">
      <w:pPr>
        <w:autoSpaceDE w:val="0"/>
        <w:autoSpaceDN w:val="0"/>
        <w:spacing w:before="21" w:line="264" w:lineRule="auto"/>
        <w:ind w:left="140" w:right="288"/>
        <w:rPr>
          <w:rFonts w:ascii="Calibri" w:eastAsia="Calibri" w:hAnsi="Calibri" w:cs="Calibri"/>
          <w:sz w:val="21"/>
          <w:szCs w:val="21"/>
        </w:rPr>
      </w:pPr>
      <w:r w:rsidRPr="007827D1">
        <w:rPr>
          <w:rFonts w:ascii="Calibri" w:eastAsia="Calibri" w:hAnsi="Calibri" w:cs="Calibri"/>
          <w:sz w:val="21"/>
          <w:szCs w:val="21"/>
        </w:rPr>
        <w:t>This program would encourage regional participation, but request that the State Board eliminate the local match requirements for local governments, providing much needed relief during a time of fiscal distress. It would also reduce the one to one grant match requirement by half, as permitted by state law, due to the extraordinary economic events facing Virginia. These funds would leverage and compliment other state and federal resources that may become available.</w:t>
      </w:r>
    </w:p>
    <w:p w:rsidR="007827D1" w:rsidRPr="007827D1" w:rsidRDefault="007827D1" w:rsidP="007827D1">
      <w:pPr>
        <w:autoSpaceDE w:val="0"/>
        <w:autoSpaceDN w:val="0"/>
        <w:spacing w:line="264" w:lineRule="auto"/>
        <w:rPr>
          <w:rFonts w:ascii="Calibri" w:eastAsia="Calibri" w:hAnsi="Calibri" w:cs="Calibri"/>
        </w:rPr>
        <w:sectPr w:rsidR="007827D1" w:rsidRPr="007827D1" w:rsidSect="007827D1">
          <w:pgSz w:w="12240" w:h="15840"/>
          <w:pgMar w:top="1500" w:right="1300" w:bottom="720" w:left="1300" w:header="720" w:footer="523" w:gutter="0"/>
          <w:pgNumType w:start="3"/>
          <w:cols w:space="720"/>
        </w:sectPr>
      </w:pPr>
    </w:p>
    <w:p w:rsidR="007827D1" w:rsidRPr="007827D1" w:rsidRDefault="007827D1" w:rsidP="002C14BC">
      <w:pPr>
        <w:autoSpaceDE w:val="0"/>
        <w:autoSpaceDN w:val="0"/>
        <w:spacing w:before="20" w:line="340" w:lineRule="exact"/>
        <w:ind w:left="140"/>
        <w:outlineLvl w:val="0"/>
        <w:rPr>
          <w:rFonts w:ascii="Calibri Light" w:eastAsia="Calibri Light" w:hAnsi="Calibri Light" w:cs="Calibri Light"/>
          <w:sz w:val="28"/>
          <w:szCs w:val="28"/>
        </w:rPr>
      </w:pPr>
      <w:r w:rsidRPr="007827D1">
        <w:rPr>
          <w:rFonts w:ascii="Calibri Light" w:eastAsia="Calibri Light" w:hAnsi="Calibri Light" w:cs="Calibri Light"/>
          <w:color w:val="2D74B5"/>
          <w:sz w:val="28"/>
          <w:szCs w:val="28"/>
        </w:rPr>
        <w:lastRenderedPageBreak/>
        <w:t>Regional Activities:</w:t>
      </w:r>
    </w:p>
    <w:p w:rsidR="007827D1" w:rsidRPr="007827D1" w:rsidRDefault="007827D1" w:rsidP="007827D1">
      <w:pPr>
        <w:autoSpaceDE w:val="0"/>
        <w:autoSpaceDN w:val="0"/>
        <w:spacing w:line="264" w:lineRule="auto"/>
        <w:ind w:left="140" w:right="377"/>
        <w:rPr>
          <w:rFonts w:ascii="Calibri" w:eastAsia="Calibri" w:hAnsi="Calibri" w:cs="Calibri"/>
          <w:sz w:val="21"/>
          <w:szCs w:val="21"/>
        </w:rPr>
      </w:pPr>
      <w:r w:rsidRPr="007827D1">
        <w:rPr>
          <w:rFonts w:ascii="Calibri" w:eastAsia="Calibri" w:hAnsi="Calibri" w:cs="Calibri"/>
          <w:sz w:val="21"/>
          <w:szCs w:val="21"/>
        </w:rPr>
        <w:t>Regional Councils would be eligible to apply for up to $1.0M with $5.66M in reserve for all regions for extraordinary need or extraordinary positive economic impact. Key activities as part of this proposal would include:</w:t>
      </w:r>
    </w:p>
    <w:p w:rsidR="007827D1" w:rsidRPr="007827D1" w:rsidRDefault="007827D1" w:rsidP="007827D1">
      <w:pPr>
        <w:numPr>
          <w:ilvl w:val="1"/>
          <w:numId w:val="23"/>
        </w:numPr>
        <w:tabs>
          <w:tab w:val="left" w:pos="1221"/>
        </w:tabs>
        <w:autoSpaceDE w:val="0"/>
        <w:autoSpaceDN w:val="0"/>
        <w:spacing w:before="119"/>
        <w:rPr>
          <w:rFonts w:ascii="Calibri" w:eastAsia="Calibri" w:hAnsi="Calibri" w:cs="Calibri"/>
          <w:sz w:val="21"/>
        </w:rPr>
      </w:pPr>
      <w:r w:rsidRPr="007827D1">
        <w:rPr>
          <w:rFonts w:ascii="Calibri" w:eastAsia="Calibri" w:hAnsi="Calibri" w:cs="Calibri"/>
          <w:sz w:val="21"/>
        </w:rPr>
        <w:t>Reevaluate priorities in Growth and Diversification</w:t>
      </w:r>
      <w:r w:rsidRPr="007827D1">
        <w:rPr>
          <w:rFonts w:ascii="Calibri" w:eastAsia="Calibri" w:hAnsi="Calibri" w:cs="Calibri"/>
          <w:spacing w:val="-5"/>
          <w:sz w:val="21"/>
        </w:rPr>
        <w:t xml:space="preserve"> </w:t>
      </w:r>
      <w:r w:rsidRPr="007827D1">
        <w:rPr>
          <w:rFonts w:ascii="Calibri" w:eastAsia="Calibri" w:hAnsi="Calibri" w:cs="Calibri"/>
          <w:sz w:val="21"/>
        </w:rPr>
        <w:t>plans;</w:t>
      </w:r>
    </w:p>
    <w:p w:rsidR="007827D1" w:rsidRPr="007827D1" w:rsidRDefault="007827D1" w:rsidP="007827D1">
      <w:pPr>
        <w:numPr>
          <w:ilvl w:val="1"/>
          <w:numId w:val="23"/>
        </w:numPr>
        <w:tabs>
          <w:tab w:val="left" w:pos="1221"/>
        </w:tabs>
        <w:autoSpaceDE w:val="0"/>
        <w:autoSpaceDN w:val="0"/>
        <w:spacing w:before="25" w:line="264" w:lineRule="auto"/>
        <w:ind w:right="409"/>
        <w:rPr>
          <w:rFonts w:ascii="Calibri" w:eastAsia="Calibri" w:hAnsi="Calibri" w:cs="Calibri"/>
          <w:sz w:val="21"/>
        </w:rPr>
      </w:pPr>
      <w:r w:rsidRPr="007827D1">
        <w:rPr>
          <w:rFonts w:ascii="Calibri" w:eastAsia="Calibri" w:hAnsi="Calibri" w:cs="Calibri"/>
          <w:sz w:val="21"/>
        </w:rPr>
        <w:t>Prioritize identified industry targets based on immediate impact and influence on the regional economy;</w:t>
      </w:r>
    </w:p>
    <w:p w:rsidR="007827D1" w:rsidRPr="007827D1" w:rsidRDefault="007827D1" w:rsidP="007827D1">
      <w:pPr>
        <w:numPr>
          <w:ilvl w:val="1"/>
          <w:numId w:val="23"/>
        </w:numPr>
        <w:tabs>
          <w:tab w:val="left" w:pos="1221"/>
        </w:tabs>
        <w:autoSpaceDE w:val="0"/>
        <w:autoSpaceDN w:val="0"/>
        <w:rPr>
          <w:rFonts w:ascii="Calibri" w:eastAsia="Calibri" w:hAnsi="Calibri" w:cs="Calibri"/>
          <w:sz w:val="21"/>
        </w:rPr>
      </w:pPr>
      <w:r w:rsidRPr="007827D1">
        <w:rPr>
          <w:rFonts w:ascii="Calibri" w:eastAsia="Calibri" w:hAnsi="Calibri" w:cs="Calibri"/>
          <w:sz w:val="21"/>
        </w:rPr>
        <w:t>Assess community and business needs;</w:t>
      </w:r>
      <w:r w:rsidRPr="007827D1">
        <w:rPr>
          <w:rFonts w:ascii="Calibri" w:eastAsia="Calibri" w:hAnsi="Calibri" w:cs="Calibri"/>
          <w:spacing w:val="-5"/>
          <w:sz w:val="21"/>
        </w:rPr>
        <w:t xml:space="preserve"> </w:t>
      </w:r>
      <w:r w:rsidRPr="007827D1">
        <w:rPr>
          <w:rFonts w:ascii="Calibri" w:eastAsia="Calibri" w:hAnsi="Calibri" w:cs="Calibri"/>
          <w:sz w:val="21"/>
        </w:rPr>
        <w:t>and</w:t>
      </w:r>
    </w:p>
    <w:p w:rsidR="007827D1" w:rsidRPr="007827D1" w:rsidRDefault="007827D1" w:rsidP="007827D1">
      <w:pPr>
        <w:numPr>
          <w:ilvl w:val="1"/>
          <w:numId w:val="23"/>
        </w:numPr>
        <w:tabs>
          <w:tab w:val="left" w:pos="1221"/>
        </w:tabs>
        <w:autoSpaceDE w:val="0"/>
        <w:autoSpaceDN w:val="0"/>
        <w:spacing w:before="27" w:line="264" w:lineRule="auto"/>
        <w:ind w:right="363"/>
        <w:outlineLvl w:val="1"/>
        <w:rPr>
          <w:rFonts w:ascii="Calibri" w:eastAsia="Calibri" w:hAnsi="Calibri" w:cs="Calibri"/>
          <w:b/>
          <w:bCs/>
          <w:sz w:val="21"/>
          <w:szCs w:val="21"/>
        </w:rPr>
      </w:pPr>
      <w:r w:rsidRPr="007827D1">
        <w:rPr>
          <w:rFonts w:ascii="Calibri" w:eastAsia="Calibri" w:hAnsi="Calibri" w:cs="Calibri"/>
          <w:b/>
          <w:bCs/>
          <w:sz w:val="21"/>
          <w:szCs w:val="21"/>
        </w:rPr>
        <w:t>Focus resources on actionable strategies that expand or build needed capacity and that support sustaining and expanding firms in targeted industry clusters and/or highly-impacted locally traded sectors as identified by the regional</w:t>
      </w:r>
      <w:r w:rsidRPr="007827D1">
        <w:rPr>
          <w:rFonts w:ascii="Calibri" w:eastAsia="Calibri" w:hAnsi="Calibri" w:cs="Calibri"/>
          <w:b/>
          <w:bCs/>
          <w:spacing w:val="-13"/>
          <w:sz w:val="21"/>
          <w:szCs w:val="21"/>
        </w:rPr>
        <w:t xml:space="preserve"> </w:t>
      </w:r>
      <w:r w:rsidRPr="007827D1">
        <w:rPr>
          <w:rFonts w:ascii="Calibri" w:eastAsia="Calibri" w:hAnsi="Calibri" w:cs="Calibri"/>
          <w:b/>
          <w:bCs/>
          <w:sz w:val="21"/>
          <w:szCs w:val="21"/>
        </w:rPr>
        <w:t>councils;</w:t>
      </w:r>
    </w:p>
    <w:p w:rsidR="007827D1" w:rsidRPr="007827D1" w:rsidRDefault="007827D1" w:rsidP="007827D1">
      <w:pPr>
        <w:autoSpaceDE w:val="0"/>
        <w:autoSpaceDN w:val="0"/>
        <w:spacing w:before="1"/>
        <w:rPr>
          <w:rFonts w:ascii="Calibri" w:eastAsia="Calibri" w:hAnsi="Calibri" w:cs="Calibri"/>
          <w:b/>
          <w:sz w:val="23"/>
          <w:szCs w:val="21"/>
        </w:rPr>
      </w:pPr>
    </w:p>
    <w:p w:rsidR="007827D1" w:rsidRPr="007827D1" w:rsidRDefault="007827D1" w:rsidP="007827D1">
      <w:pPr>
        <w:autoSpaceDE w:val="0"/>
        <w:autoSpaceDN w:val="0"/>
        <w:ind w:left="860"/>
        <w:rPr>
          <w:rFonts w:ascii="Calibri" w:eastAsia="Calibri" w:hAnsi="Calibri" w:cs="Calibri"/>
          <w:sz w:val="21"/>
          <w:szCs w:val="21"/>
        </w:rPr>
      </w:pPr>
      <w:r w:rsidRPr="007827D1">
        <w:rPr>
          <w:rFonts w:ascii="Calibri" w:eastAsia="Calibri" w:hAnsi="Calibri" w:cs="Calibri"/>
          <w:sz w:val="21"/>
          <w:szCs w:val="21"/>
        </w:rPr>
        <w:t>Examples of these strategies could include:</w:t>
      </w:r>
    </w:p>
    <w:p w:rsidR="007827D1" w:rsidRPr="007827D1" w:rsidRDefault="007827D1" w:rsidP="007827D1">
      <w:pPr>
        <w:numPr>
          <w:ilvl w:val="0"/>
          <w:numId w:val="22"/>
        </w:numPr>
        <w:tabs>
          <w:tab w:val="left" w:pos="1220"/>
          <w:tab w:val="left" w:pos="1221"/>
        </w:tabs>
        <w:autoSpaceDE w:val="0"/>
        <w:autoSpaceDN w:val="0"/>
        <w:spacing w:before="26" w:line="261" w:lineRule="auto"/>
        <w:ind w:right="355"/>
        <w:rPr>
          <w:rFonts w:ascii="Calibri" w:eastAsia="Calibri" w:hAnsi="Calibri" w:cs="Calibri"/>
          <w:sz w:val="21"/>
        </w:rPr>
      </w:pPr>
      <w:r w:rsidRPr="007827D1">
        <w:rPr>
          <w:rFonts w:ascii="Calibri" w:eastAsia="Calibri" w:hAnsi="Calibri" w:cs="Calibri"/>
          <w:sz w:val="21"/>
        </w:rPr>
        <w:t>Expanding regional capacity to coordinate and deliver business support services such as access to financing, including crowd-sourcing</w:t>
      </w:r>
      <w:r w:rsidRPr="007827D1">
        <w:rPr>
          <w:rFonts w:ascii="Calibri" w:eastAsia="Calibri" w:hAnsi="Calibri" w:cs="Calibri"/>
          <w:spacing w:val="-5"/>
          <w:sz w:val="21"/>
        </w:rPr>
        <w:t xml:space="preserve"> </w:t>
      </w:r>
      <w:r w:rsidRPr="007827D1">
        <w:rPr>
          <w:rFonts w:ascii="Calibri" w:eastAsia="Calibri" w:hAnsi="Calibri" w:cs="Calibri"/>
          <w:sz w:val="21"/>
        </w:rPr>
        <w:t>platforms</w:t>
      </w:r>
    </w:p>
    <w:p w:rsidR="007827D1" w:rsidRPr="007827D1" w:rsidRDefault="007827D1" w:rsidP="007827D1">
      <w:pPr>
        <w:numPr>
          <w:ilvl w:val="0"/>
          <w:numId w:val="22"/>
        </w:numPr>
        <w:tabs>
          <w:tab w:val="left" w:pos="1220"/>
          <w:tab w:val="left" w:pos="1221"/>
        </w:tabs>
        <w:autoSpaceDE w:val="0"/>
        <w:autoSpaceDN w:val="0"/>
        <w:spacing w:before="6"/>
        <w:rPr>
          <w:rFonts w:ascii="Calibri" w:eastAsia="Calibri" w:hAnsi="Calibri" w:cs="Calibri"/>
          <w:sz w:val="21"/>
        </w:rPr>
      </w:pPr>
      <w:r w:rsidRPr="007827D1">
        <w:rPr>
          <w:rFonts w:ascii="Calibri" w:eastAsia="Calibri" w:hAnsi="Calibri" w:cs="Calibri"/>
          <w:sz w:val="21"/>
        </w:rPr>
        <w:t>Accessing and utilizing the internet for e-commerce to increase</w:t>
      </w:r>
      <w:r w:rsidRPr="007827D1">
        <w:rPr>
          <w:rFonts w:ascii="Calibri" w:eastAsia="Calibri" w:hAnsi="Calibri" w:cs="Calibri"/>
          <w:spacing w:val="-8"/>
          <w:sz w:val="21"/>
        </w:rPr>
        <w:t xml:space="preserve"> </w:t>
      </w:r>
      <w:r w:rsidRPr="007827D1">
        <w:rPr>
          <w:rFonts w:ascii="Calibri" w:eastAsia="Calibri" w:hAnsi="Calibri" w:cs="Calibri"/>
          <w:sz w:val="21"/>
        </w:rPr>
        <w:t>sales</w:t>
      </w:r>
    </w:p>
    <w:p w:rsidR="007827D1" w:rsidRPr="007827D1" w:rsidRDefault="007827D1" w:rsidP="007827D1">
      <w:pPr>
        <w:numPr>
          <w:ilvl w:val="0"/>
          <w:numId w:val="22"/>
        </w:numPr>
        <w:tabs>
          <w:tab w:val="left" w:pos="1220"/>
          <w:tab w:val="left" w:pos="1221"/>
        </w:tabs>
        <w:autoSpaceDE w:val="0"/>
        <w:autoSpaceDN w:val="0"/>
        <w:spacing w:before="25" w:line="261" w:lineRule="auto"/>
        <w:ind w:right="955"/>
        <w:rPr>
          <w:rFonts w:ascii="Calibri" w:eastAsia="Calibri" w:hAnsi="Calibri" w:cs="Calibri"/>
          <w:sz w:val="21"/>
        </w:rPr>
      </w:pPr>
      <w:r w:rsidRPr="007827D1">
        <w:rPr>
          <w:rFonts w:ascii="Calibri" w:eastAsia="Calibri" w:hAnsi="Calibri" w:cs="Calibri"/>
          <w:sz w:val="21"/>
        </w:rPr>
        <w:t>Identifying and connecting critical suppliers of goods and services to reduce service and production</w:t>
      </w:r>
      <w:r w:rsidRPr="007827D1">
        <w:rPr>
          <w:rFonts w:ascii="Calibri" w:eastAsia="Calibri" w:hAnsi="Calibri" w:cs="Calibri"/>
          <w:spacing w:val="-1"/>
          <w:sz w:val="21"/>
        </w:rPr>
        <w:t xml:space="preserve"> </w:t>
      </w:r>
      <w:r w:rsidRPr="007827D1">
        <w:rPr>
          <w:rFonts w:ascii="Calibri" w:eastAsia="Calibri" w:hAnsi="Calibri" w:cs="Calibri"/>
          <w:sz w:val="21"/>
        </w:rPr>
        <w:t>disruptions</w:t>
      </w:r>
    </w:p>
    <w:p w:rsidR="007827D1" w:rsidRPr="007827D1" w:rsidRDefault="007827D1" w:rsidP="007827D1">
      <w:pPr>
        <w:numPr>
          <w:ilvl w:val="0"/>
          <w:numId w:val="22"/>
        </w:numPr>
        <w:tabs>
          <w:tab w:val="left" w:pos="1220"/>
          <w:tab w:val="left" w:pos="1221"/>
        </w:tabs>
        <w:autoSpaceDE w:val="0"/>
        <w:autoSpaceDN w:val="0"/>
        <w:spacing w:before="6"/>
        <w:rPr>
          <w:rFonts w:ascii="Calibri" w:eastAsia="Calibri" w:hAnsi="Calibri" w:cs="Calibri"/>
          <w:sz w:val="21"/>
        </w:rPr>
      </w:pPr>
      <w:r w:rsidRPr="007827D1">
        <w:rPr>
          <w:rFonts w:ascii="Calibri" w:eastAsia="Calibri" w:hAnsi="Calibri" w:cs="Calibri"/>
          <w:sz w:val="21"/>
        </w:rPr>
        <w:t>Expanded workplace health and sanitation to ensure continuity of operations and worker</w:t>
      </w:r>
      <w:r w:rsidRPr="007827D1">
        <w:rPr>
          <w:rFonts w:ascii="Calibri" w:eastAsia="Calibri" w:hAnsi="Calibri" w:cs="Calibri"/>
          <w:spacing w:val="-27"/>
          <w:sz w:val="21"/>
        </w:rPr>
        <w:t xml:space="preserve"> </w:t>
      </w:r>
      <w:r w:rsidRPr="007827D1">
        <w:rPr>
          <w:rFonts w:ascii="Calibri" w:eastAsia="Calibri" w:hAnsi="Calibri" w:cs="Calibri"/>
          <w:sz w:val="21"/>
        </w:rPr>
        <w:t>safety</w:t>
      </w:r>
    </w:p>
    <w:p w:rsidR="007827D1" w:rsidRPr="007827D1" w:rsidRDefault="007827D1" w:rsidP="007827D1">
      <w:pPr>
        <w:numPr>
          <w:ilvl w:val="0"/>
          <w:numId w:val="22"/>
        </w:numPr>
        <w:tabs>
          <w:tab w:val="left" w:pos="1220"/>
          <w:tab w:val="left" w:pos="1221"/>
        </w:tabs>
        <w:autoSpaceDE w:val="0"/>
        <w:autoSpaceDN w:val="0"/>
        <w:spacing w:before="25"/>
        <w:rPr>
          <w:rFonts w:ascii="Calibri" w:eastAsia="Calibri" w:hAnsi="Calibri" w:cs="Calibri"/>
          <w:sz w:val="21"/>
        </w:rPr>
      </w:pPr>
      <w:r w:rsidRPr="007827D1">
        <w:rPr>
          <w:rFonts w:ascii="Calibri" w:eastAsia="Calibri" w:hAnsi="Calibri" w:cs="Calibri"/>
          <w:sz w:val="21"/>
        </w:rPr>
        <w:t>Maintaining and managing a remote workforce to keep people employed and</w:t>
      </w:r>
      <w:r w:rsidRPr="007827D1">
        <w:rPr>
          <w:rFonts w:ascii="Calibri" w:eastAsia="Calibri" w:hAnsi="Calibri" w:cs="Calibri"/>
          <w:spacing w:val="-13"/>
          <w:sz w:val="21"/>
        </w:rPr>
        <w:t xml:space="preserve"> </w:t>
      </w:r>
      <w:r w:rsidRPr="007827D1">
        <w:rPr>
          <w:rFonts w:ascii="Calibri" w:eastAsia="Calibri" w:hAnsi="Calibri" w:cs="Calibri"/>
          <w:sz w:val="21"/>
        </w:rPr>
        <w:t>productive</w:t>
      </w:r>
    </w:p>
    <w:p w:rsidR="007827D1" w:rsidRPr="007827D1" w:rsidRDefault="007827D1" w:rsidP="007827D1">
      <w:pPr>
        <w:numPr>
          <w:ilvl w:val="0"/>
          <w:numId w:val="22"/>
        </w:numPr>
        <w:tabs>
          <w:tab w:val="left" w:pos="1220"/>
          <w:tab w:val="left" w:pos="1221"/>
        </w:tabs>
        <w:autoSpaceDE w:val="0"/>
        <w:autoSpaceDN w:val="0"/>
        <w:spacing w:before="25"/>
        <w:rPr>
          <w:rFonts w:ascii="Calibri" w:eastAsia="Calibri" w:hAnsi="Calibri" w:cs="Calibri"/>
          <w:sz w:val="21"/>
        </w:rPr>
      </w:pPr>
      <w:r w:rsidRPr="007827D1">
        <w:rPr>
          <w:rFonts w:ascii="Calibri" w:eastAsia="Calibri" w:hAnsi="Calibri" w:cs="Calibri"/>
          <w:sz w:val="21"/>
        </w:rPr>
        <w:t>Developing new industry-aligned on-the-job training program that would meet critical</w:t>
      </w:r>
      <w:r w:rsidRPr="007827D1">
        <w:rPr>
          <w:rFonts w:ascii="Calibri" w:eastAsia="Calibri" w:hAnsi="Calibri" w:cs="Calibri"/>
          <w:spacing w:val="-19"/>
          <w:sz w:val="21"/>
        </w:rPr>
        <w:t xml:space="preserve"> </w:t>
      </w:r>
      <w:r w:rsidRPr="007827D1">
        <w:rPr>
          <w:rFonts w:ascii="Calibri" w:eastAsia="Calibri" w:hAnsi="Calibri" w:cs="Calibri"/>
          <w:sz w:val="21"/>
        </w:rPr>
        <w:t>need</w:t>
      </w:r>
    </w:p>
    <w:p w:rsidR="007827D1" w:rsidRPr="007827D1" w:rsidRDefault="007827D1" w:rsidP="007827D1">
      <w:pPr>
        <w:numPr>
          <w:ilvl w:val="0"/>
          <w:numId w:val="22"/>
        </w:numPr>
        <w:tabs>
          <w:tab w:val="left" w:pos="1220"/>
          <w:tab w:val="left" w:pos="1221"/>
        </w:tabs>
        <w:autoSpaceDE w:val="0"/>
        <w:autoSpaceDN w:val="0"/>
        <w:spacing w:before="26"/>
        <w:rPr>
          <w:rFonts w:ascii="Calibri" w:eastAsia="Calibri" w:hAnsi="Calibri" w:cs="Calibri"/>
          <w:sz w:val="21"/>
        </w:rPr>
      </w:pPr>
      <w:r w:rsidRPr="007827D1">
        <w:rPr>
          <w:rFonts w:ascii="Calibri" w:eastAsia="Calibri" w:hAnsi="Calibri" w:cs="Calibri"/>
          <w:sz w:val="21"/>
        </w:rPr>
        <w:t>Expanding existing training programs that have been identified as</w:t>
      </w:r>
      <w:r w:rsidRPr="007827D1">
        <w:rPr>
          <w:rFonts w:ascii="Calibri" w:eastAsia="Calibri" w:hAnsi="Calibri" w:cs="Calibri"/>
          <w:spacing w:val="-12"/>
          <w:sz w:val="21"/>
        </w:rPr>
        <w:t xml:space="preserve"> </w:t>
      </w:r>
      <w:r w:rsidRPr="007827D1">
        <w:rPr>
          <w:rFonts w:ascii="Calibri" w:eastAsia="Calibri" w:hAnsi="Calibri" w:cs="Calibri"/>
          <w:sz w:val="21"/>
        </w:rPr>
        <w:t>mission-critical</w:t>
      </w:r>
    </w:p>
    <w:p w:rsidR="007827D1" w:rsidRPr="007827D1" w:rsidRDefault="007827D1" w:rsidP="007827D1">
      <w:pPr>
        <w:numPr>
          <w:ilvl w:val="0"/>
          <w:numId w:val="22"/>
        </w:numPr>
        <w:tabs>
          <w:tab w:val="left" w:pos="1220"/>
          <w:tab w:val="left" w:pos="1221"/>
        </w:tabs>
        <w:autoSpaceDE w:val="0"/>
        <w:autoSpaceDN w:val="0"/>
        <w:spacing w:before="25" w:line="264" w:lineRule="auto"/>
        <w:ind w:right="307"/>
        <w:rPr>
          <w:rFonts w:ascii="Calibri" w:eastAsia="Calibri" w:hAnsi="Calibri" w:cs="Calibri"/>
          <w:sz w:val="21"/>
        </w:rPr>
      </w:pPr>
      <w:r w:rsidRPr="007827D1">
        <w:rPr>
          <w:rFonts w:ascii="Calibri" w:eastAsia="Calibri" w:hAnsi="Calibri" w:cs="Calibri"/>
          <w:sz w:val="21"/>
        </w:rPr>
        <w:t>Facilitating job/training program placement in partnership with existing employer or workforce intermediary</w:t>
      </w:r>
      <w:r w:rsidRPr="007827D1">
        <w:rPr>
          <w:rFonts w:ascii="Calibri" w:eastAsia="Calibri" w:hAnsi="Calibri" w:cs="Calibri"/>
          <w:spacing w:val="-1"/>
          <w:sz w:val="21"/>
        </w:rPr>
        <w:t xml:space="preserve"> </w:t>
      </w:r>
      <w:r w:rsidRPr="007827D1">
        <w:rPr>
          <w:rFonts w:ascii="Calibri" w:eastAsia="Calibri" w:hAnsi="Calibri" w:cs="Calibri"/>
          <w:sz w:val="21"/>
        </w:rPr>
        <w:t>needs</w:t>
      </w:r>
    </w:p>
    <w:p w:rsidR="007827D1" w:rsidRPr="007827D1" w:rsidRDefault="007827D1" w:rsidP="007827D1">
      <w:pPr>
        <w:numPr>
          <w:ilvl w:val="0"/>
          <w:numId w:val="22"/>
        </w:numPr>
        <w:tabs>
          <w:tab w:val="left" w:pos="1220"/>
          <w:tab w:val="left" w:pos="1221"/>
        </w:tabs>
        <w:autoSpaceDE w:val="0"/>
        <w:autoSpaceDN w:val="0"/>
        <w:spacing w:before="1"/>
        <w:rPr>
          <w:rFonts w:ascii="Calibri" w:eastAsia="Calibri" w:hAnsi="Calibri" w:cs="Calibri"/>
          <w:sz w:val="21"/>
        </w:rPr>
      </w:pPr>
      <w:r w:rsidRPr="007827D1">
        <w:rPr>
          <w:rFonts w:ascii="Calibri" w:eastAsia="Calibri" w:hAnsi="Calibri" w:cs="Calibri"/>
          <w:sz w:val="21"/>
        </w:rPr>
        <w:t>Providing assistance to retain and/or support impacted</w:t>
      </w:r>
      <w:r w:rsidRPr="007827D1">
        <w:rPr>
          <w:rFonts w:ascii="Calibri" w:eastAsia="Calibri" w:hAnsi="Calibri" w:cs="Calibri"/>
          <w:spacing w:val="-8"/>
          <w:sz w:val="21"/>
        </w:rPr>
        <w:t xml:space="preserve"> </w:t>
      </w:r>
      <w:r w:rsidRPr="007827D1">
        <w:rPr>
          <w:rFonts w:ascii="Calibri" w:eastAsia="Calibri" w:hAnsi="Calibri" w:cs="Calibri"/>
          <w:sz w:val="21"/>
        </w:rPr>
        <w:t>employees</w:t>
      </w:r>
    </w:p>
    <w:p w:rsidR="007827D1" w:rsidRPr="007827D1" w:rsidRDefault="007827D1" w:rsidP="007827D1">
      <w:pPr>
        <w:autoSpaceDE w:val="0"/>
        <w:autoSpaceDN w:val="0"/>
        <w:spacing w:before="144" w:line="264" w:lineRule="auto"/>
        <w:ind w:left="140" w:right="209"/>
        <w:rPr>
          <w:rFonts w:ascii="Calibri" w:eastAsia="Calibri" w:hAnsi="Calibri" w:cs="Calibri"/>
          <w:sz w:val="21"/>
          <w:szCs w:val="21"/>
        </w:rPr>
      </w:pPr>
      <w:r w:rsidRPr="007827D1">
        <w:rPr>
          <w:rFonts w:ascii="Calibri" w:eastAsia="Calibri" w:hAnsi="Calibri" w:cs="Calibri"/>
          <w:sz w:val="21"/>
          <w:szCs w:val="21"/>
        </w:rPr>
        <w:t>We envision a number of strategic partners, many of whom are already at the GO Virginia table. These include local governments, regional and local economic developers, planning district commissions, two- and four-year colleges and universities, workforce development boards, business service providers such as the Virginia Small Business Development Center network and Genedge, as well as private sector partners such as trade associations, lenders, and utility providers. Projects should not duplicate existing efforts but may expand capacity or support unmet needs in the region.</w:t>
      </w:r>
    </w:p>
    <w:p w:rsidR="007827D1" w:rsidRPr="007827D1" w:rsidRDefault="007827D1" w:rsidP="002C14BC">
      <w:pPr>
        <w:autoSpaceDE w:val="0"/>
        <w:autoSpaceDN w:val="0"/>
        <w:spacing w:before="164"/>
        <w:ind w:left="140"/>
        <w:outlineLvl w:val="0"/>
        <w:rPr>
          <w:rFonts w:ascii="Calibri Light" w:eastAsia="Calibri Light" w:hAnsi="Calibri Light" w:cs="Calibri Light"/>
          <w:sz w:val="28"/>
          <w:szCs w:val="28"/>
        </w:rPr>
      </w:pPr>
      <w:r w:rsidRPr="007827D1">
        <w:rPr>
          <w:rFonts w:ascii="Calibri Light" w:eastAsia="Calibri Light" w:hAnsi="Calibri Light" w:cs="Calibri Light"/>
          <w:color w:val="2D74B5"/>
          <w:sz w:val="28"/>
          <w:szCs w:val="28"/>
        </w:rPr>
        <w:t>Application and Approval Process:</w:t>
      </w:r>
    </w:p>
    <w:p w:rsidR="007827D1" w:rsidRPr="007827D1" w:rsidRDefault="007827D1" w:rsidP="007827D1">
      <w:pPr>
        <w:autoSpaceDE w:val="0"/>
        <w:autoSpaceDN w:val="0"/>
        <w:spacing w:before="21" w:line="264" w:lineRule="auto"/>
        <w:ind w:left="140" w:right="474"/>
        <w:rPr>
          <w:rFonts w:ascii="Calibri" w:eastAsia="Calibri" w:hAnsi="Calibri" w:cs="Calibri"/>
          <w:sz w:val="21"/>
        </w:rPr>
      </w:pPr>
      <w:r w:rsidRPr="007827D1">
        <w:rPr>
          <w:rFonts w:ascii="Calibri" w:eastAsia="Calibri" w:hAnsi="Calibri" w:cs="Calibri"/>
          <w:b/>
          <w:sz w:val="21"/>
        </w:rPr>
        <w:t xml:space="preserve">In order to move resources quickly, DHCD would create a Fast Access process and use its administrative approval authority for grant applications of $100,000 or less. </w:t>
      </w:r>
      <w:r w:rsidRPr="007827D1">
        <w:rPr>
          <w:rFonts w:ascii="Calibri" w:eastAsia="Calibri" w:hAnsi="Calibri" w:cs="Calibri"/>
          <w:sz w:val="21"/>
        </w:rPr>
        <w:t>Applications would be received on a rolling basis and approved after staff review. These Fast Access requests may be for planning/needs or risk assessment activities or smaller-scale implementation projects. Applicants are encouraged to think holistically about the needs in their region.</w:t>
      </w:r>
    </w:p>
    <w:p w:rsidR="007827D1" w:rsidRPr="007827D1" w:rsidRDefault="007827D1" w:rsidP="002C14BC">
      <w:pPr>
        <w:autoSpaceDE w:val="0"/>
        <w:autoSpaceDN w:val="0"/>
        <w:spacing w:before="122" w:line="264" w:lineRule="auto"/>
        <w:ind w:left="140" w:right="333"/>
        <w:outlineLvl w:val="1"/>
        <w:rPr>
          <w:rFonts w:ascii="Calibri" w:eastAsia="Calibri" w:hAnsi="Calibri" w:cs="Calibri"/>
          <w:b/>
          <w:bCs/>
          <w:sz w:val="21"/>
          <w:szCs w:val="21"/>
        </w:rPr>
      </w:pPr>
      <w:r w:rsidRPr="007827D1">
        <w:rPr>
          <w:rFonts w:ascii="Calibri" w:eastAsia="Calibri" w:hAnsi="Calibri" w:cs="Calibri"/>
          <w:b/>
          <w:bCs/>
          <w:sz w:val="21"/>
          <w:szCs w:val="21"/>
        </w:rPr>
        <w:t>Grant applications requesting more than $100,000 would be received under the regular grant application deadlines and review process.</w:t>
      </w:r>
    </w:p>
    <w:p w:rsidR="00163FA7" w:rsidRPr="00163FA7" w:rsidRDefault="00163FA7" w:rsidP="00163FA7"/>
    <w:p w:rsidR="00163FA7" w:rsidRDefault="00163FA7" w:rsidP="00163FA7">
      <w:pPr>
        <w:sectPr w:rsidR="00163FA7" w:rsidSect="003825C4">
          <w:pgSz w:w="12240" w:h="15840"/>
          <w:pgMar w:top="1440" w:right="1440" w:bottom="864" w:left="1440" w:header="576" w:footer="576" w:gutter="0"/>
          <w:cols w:space="720"/>
          <w:docGrid w:linePitch="360"/>
        </w:sectPr>
      </w:pPr>
    </w:p>
    <w:tbl>
      <w:tblPr>
        <w:tblW w:w="10810" w:type="dxa"/>
        <w:tblLook w:val="04A0" w:firstRow="1" w:lastRow="0" w:firstColumn="1" w:lastColumn="0" w:noHBand="0" w:noVBand="1"/>
      </w:tblPr>
      <w:tblGrid>
        <w:gridCol w:w="2434"/>
        <w:gridCol w:w="333"/>
        <w:gridCol w:w="266"/>
        <w:gridCol w:w="1386"/>
        <w:gridCol w:w="1639"/>
        <w:gridCol w:w="1386"/>
        <w:gridCol w:w="1223"/>
        <w:gridCol w:w="1386"/>
        <w:gridCol w:w="757"/>
      </w:tblGrid>
      <w:tr w:rsidR="0000608C" w:rsidRPr="00D3528D" w:rsidTr="00A42A14">
        <w:trPr>
          <w:trHeight w:val="390"/>
        </w:trPr>
        <w:tc>
          <w:tcPr>
            <w:tcW w:w="1081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08C" w:rsidRPr="00D3528D" w:rsidRDefault="0000608C" w:rsidP="00A42A14">
            <w:pPr>
              <w:jc w:val="center"/>
              <w:rPr>
                <w:rFonts w:ascii="Calibri" w:eastAsia="Times New Roman" w:hAnsi="Calibri" w:cs="Calibri"/>
                <w:b/>
                <w:bCs/>
                <w:color w:val="000000"/>
                <w:sz w:val="28"/>
                <w:szCs w:val="28"/>
              </w:rPr>
            </w:pPr>
            <w:r w:rsidRPr="00D3528D">
              <w:rPr>
                <w:rFonts w:ascii="Calibri" w:eastAsia="Times New Roman" w:hAnsi="Calibri" w:cs="Calibri"/>
                <w:b/>
                <w:bCs/>
                <w:color w:val="000000"/>
                <w:sz w:val="28"/>
                <w:szCs w:val="28"/>
              </w:rPr>
              <w:lastRenderedPageBreak/>
              <w:t>In-Kind Commitment Form</w:t>
            </w:r>
            <w:r>
              <w:rPr>
                <w:rFonts w:ascii="Calibri" w:eastAsia="Times New Roman" w:hAnsi="Calibri" w:cs="Calibri"/>
                <w:b/>
                <w:bCs/>
                <w:color w:val="000000"/>
                <w:sz w:val="28"/>
                <w:szCs w:val="28"/>
              </w:rPr>
              <w:t>- GO Virginia Region 9</w:t>
            </w:r>
          </w:p>
        </w:tc>
      </w:tr>
      <w:tr w:rsidR="0000608C" w:rsidRPr="00D3528D" w:rsidTr="00A42A14">
        <w:trPr>
          <w:trHeight w:val="375"/>
        </w:trPr>
        <w:tc>
          <w:tcPr>
            <w:tcW w:w="2767" w:type="dxa"/>
            <w:gridSpan w:val="2"/>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sz w:val="24"/>
                <w:szCs w:val="24"/>
              </w:rPr>
            </w:pPr>
            <w:r w:rsidRPr="00D3528D">
              <w:rPr>
                <w:rFonts w:ascii="Calibri" w:eastAsia="Times New Roman" w:hAnsi="Calibri" w:cs="Calibri"/>
                <w:b/>
                <w:bCs/>
                <w:color w:val="000000"/>
                <w:sz w:val="24"/>
                <w:szCs w:val="24"/>
              </w:rPr>
              <w:t>Support Organization:</w:t>
            </w:r>
          </w:p>
        </w:tc>
        <w:tc>
          <w:tcPr>
            <w:tcW w:w="26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sz w:val="24"/>
                <w:szCs w:val="24"/>
              </w:rPr>
            </w:pPr>
          </w:p>
        </w:tc>
        <w:tc>
          <w:tcPr>
            <w:tcW w:w="7777" w:type="dxa"/>
            <w:gridSpan w:val="6"/>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40"/>
              <w:rPr>
                <w:rFonts w:ascii="Calibri" w:eastAsia="Times New Roman" w:hAnsi="Calibri" w:cs="Calibri"/>
                <w:b/>
                <w:bCs/>
                <w:color w:val="000000"/>
                <w:sz w:val="24"/>
                <w:szCs w:val="24"/>
              </w:rPr>
            </w:pPr>
            <w:r w:rsidRPr="00D3528D">
              <w:rPr>
                <w:rFonts w:ascii="Calibri" w:eastAsia="Times New Roman" w:hAnsi="Calibri" w:cs="Calibri"/>
                <w:b/>
                <w:bCs/>
                <w:color w:val="000000"/>
                <w:sz w:val="24"/>
                <w:szCs w:val="24"/>
              </w:rPr>
              <w:t>Central Virginia Partnership for Economic Development</w:t>
            </w:r>
          </w:p>
        </w:tc>
      </w:tr>
      <w:tr w:rsidR="0000608C" w:rsidRPr="00D3528D" w:rsidTr="00A42A14">
        <w:trPr>
          <w:trHeight w:val="375"/>
        </w:trPr>
        <w:tc>
          <w:tcPr>
            <w:tcW w:w="2767" w:type="dxa"/>
            <w:gridSpan w:val="2"/>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Project Name</w:t>
            </w:r>
            <w:r w:rsidRPr="00D3528D">
              <w:rPr>
                <w:rFonts w:ascii="Calibri" w:eastAsia="Times New Roman" w:hAnsi="Calibri" w:cs="Calibri"/>
                <w:b/>
                <w:bCs/>
                <w:color w:val="000000"/>
                <w:sz w:val="24"/>
                <w:szCs w:val="24"/>
              </w:rPr>
              <w:t>:</w:t>
            </w:r>
          </w:p>
        </w:tc>
        <w:tc>
          <w:tcPr>
            <w:tcW w:w="26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sz w:val="24"/>
                <w:szCs w:val="24"/>
              </w:rPr>
            </w:pPr>
          </w:p>
        </w:tc>
        <w:tc>
          <w:tcPr>
            <w:tcW w:w="7777" w:type="dxa"/>
            <w:gridSpan w:val="6"/>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40"/>
              <w:rPr>
                <w:rFonts w:ascii="Calibri" w:eastAsia="Times New Roman" w:hAnsi="Calibri" w:cs="Calibri"/>
                <w:b/>
                <w:bCs/>
                <w:color w:val="000000"/>
                <w:sz w:val="24"/>
                <w:szCs w:val="24"/>
              </w:rPr>
            </w:pPr>
          </w:p>
        </w:tc>
      </w:tr>
      <w:tr w:rsidR="0000608C" w:rsidRPr="00D3528D" w:rsidTr="00A42A14">
        <w:trPr>
          <w:trHeight w:val="300"/>
        </w:trPr>
        <w:tc>
          <w:tcPr>
            <w:tcW w:w="2434"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sz w:val="24"/>
                <w:szCs w:val="24"/>
              </w:rPr>
            </w:pPr>
          </w:p>
        </w:tc>
        <w:tc>
          <w:tcPr>
            <w:tcW w:w="333"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r>
      <w:tr w:rsidR="0000608C" w:rsidRPr="00D3528D" w:rsidTr="00A42A14">
        <w:trPr>
          <w:trHeight w:val="315"/>
        </w:trPr>
        <w:tc>
          <w:tcPr>
            <w:tcW w:w="10810" w:type="dxa"/>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00608C" w:rsidRPr="00D3528D" w:rsidRDefault="0000608C" w:rsidP="00A42A14">
            <w:pPr>
              <w:jc w:val="center"/>
              <w:rPr>
                <w:rFonts w:ascii="Calibri" w:eastAsia="Times New Roman" w:hAnsi="Calibri" w:cs="Calibri"/>
                <w:b/>
                <w:bCs/>
                <w:color w:val="000000"/>
              </w:rPr>
            </w:pPr>
            <w:r w:rsidRPr="00D3528D">
              <w:rPr>
                <w:rFonts w:ascii="Calibri" w:eastAsia="Times New Roman" w:hAnsi="Calibri" w:cs="Calibri"/>
                <w:b/>
                <w:bCs/>
                <w:color w:val="000000"/>
              </w:rPr>
              <w:t>Contributor Information</w:t>
            </w:r>
          </w:p>
        </w:tc>
      </w:tr>
      <w:tr w:rsidR="0000608C" w:rsidRPr="00D3528D" w:rsidTr="00A42A14">
        <w:trPr>
          <w:trHeight w:val="360"/>
        </w:trPr>
        <w:tc>
          <w:tcPr>
            <w:tcW w:w="3033" w:type="dxa"/>
            <w:gridSpan w:val="3"/>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Name of Business/Individual:</w:t>
            </w:r>
          </w:p>
        </w:tc>
        <w:tc>
          <w:tcPr>
            <w:tcW w:w="7777" w:type="dxa"/>
            <w:gridSpan w:val="6"/>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3033" w:type="dxa"/>
            <w:gridSpan w:val="3"/>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Name of Primary Contact:</w:t>
            </w:r>
          </w:p>
        </w:tc>
        <w:tc>
          <w:tcPr>
            <w:tcW w:w="7777" w:type="dxa"/>
            <w:gridSpan w:val="6"/>
            <w:tcBorders>
              <w:top w:val="single" w:sz="4" w:space="0" w:color="auto"/>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2434"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Address:</w:t>
            </w:r>
          </w:p>
        </w:tc>
        <w:tc>
          <w:tcPr>
            <w:tcW w:w="333"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p>
        </w:tc>
        <w:tc>
          <w:tcPr>
            <w:tcW w:w="8043" w:type="dxa"/>
            <w:gridSpan w:val="7"/>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2434"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City:</w:t>
            </w:r>
          </w:p>
        </w:tc>
        <w:tc>
          <w:tcPr>
            <w:tcW w:w="3624" w:type="dxa"/>
            <w:gridSpan w:val="4"/>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b/>
                <w:bCs/>
                <w:color w:val="000000"/>
              </w:rPr>
            </w:pPr>
            <w:r w:rsidRPr="00D3528D">
              <w:rPr>
                <w:rFonts w:ascii="Calibri" w:eastAsia="Times New Roman" w:hAnsi="Calibri" w:cs="Calibri"/>
                <w:b/>
                <w:bCs/>
                <w:color w:val="000000"/>
              </w:rPr>
              <w:t>State:</w:t>
            </w:r>
          </w:p>
        </w:tc>
        <w:tc>
          <w:tcPr>
            <w:tcW w:w="1223" w:type="dxa"/>
            <w:tcBorders>
              <w:top w:val="nil"/>
              <w:left w:val="nil"/>
              <w:bottom w:val="single" w:sz="4" w:space="0" w:color="auto"/>
              <w:right w:val="nil"/>
            </w:tcBorders>
            <w:shd w:val="clear" w:color="auto" w:fill="auto"/>
            <w:noWrap/>
            <w:vAlign w:val="bottom"/>
            <w:hideMark/>
          </w:tcPr>
          <w:p w:rsidR="0000608C" w:rsidRPr="00D3528D" w:rsidRDefault="0000608C" w:rsidP="00A42A14">
            <w:pPr>
              <w:rPr>
                <w:rFonts w:ascii="Calibri" w:eastAsia="Times New Roman" w:hAnsi="Calibri" w:cs="Calibri"/>
                <w:color w:val="000000"/>
              </w:rPr>
            </w:pPr>
            <w:r w:rsidRPr="00D3528D">
              <w:rPr>
                <w:rFonts w:ascii="Calibri" w:eastAsia="Times New Roman" w:hAnsi="Calibri" w:cs="Calibri"/>
                <w:color w:val="000000"/>
              </w:rPr>
              <w:t> </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b/>
                <w:bCs/>
                <w:color w:val="000000"/>
              </w:rPr>
            </w:pPr>
            <w:r w:rsidRPr="00D3528D">
              <w:rPr>
                <w:rFonts w:ascii="Calibri" w:eastAsia="Times New Roman" w:hAnsi="Calibri" w:cs="Calibri"/>
                <w:b/>
                <w:bCs/>
                <w:color w:val="000000"/>
              </w:rPr>
              <w:t>Zip:</w:t>
            </w:r>
          </w:p>
        </w:tc>
        <w:tc>
          <w:tcPr>
            <w:tcW w:w="757" w:type="dxa"/>
            <w:tcBorders>
              <w:top w:val="nil"/>
              <w:left w:val="nil"/>
              <w:bottom w:val="single" w:sz="4" w:space="0" w:color="auto"/>
              <w:right w:val="nil"/>
            </w:tcBorders>
            <w:shd w:val="clear" w:color="auto" w:fill="auto"/>
            <w:noWrap/>
            <w:vAlign w:val="bottom"/>
            <w:hideMark/>
          </w:tcPr>
          <w:p w:rsidR="0000608C" w:rsidRPr="00D3528D" w:rsidRDefault="0000608C" w:rsidP="00A42A14">
            <w:pPr>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75"/>
        </w:trPr>
        <w:tc>
          <w:tcPr>
            <w:tcW w:w="2434"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Telephone:</w:t>
            </w:r>
          </w:p>
        </w:tc>
        <w:tc>
          <w:tcPr>
            <w:tcW w:w="1985" w:type="dxa"/>
            <w:gridSpan w:val="3"/>
            <w:tcBorders>
              <w:top w:val="single" w:sz="4" w:space="0" w:color="auto"/>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c>
          <w:tcPr>
            <w:tcW w:w="1639"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Email:</w:t>
            </w:r>
          </w:p>
        </w:tc>
        <w:tc>
          <w:tcPr>
            <w:tcW w:w="4752" w:type="dxa"/>
            <w:gridSpan w:val="4"/>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15"/>
        </w:trPr>
        <w:tc>
          <w:tcPr>
            <w:tcW w:w="2434" w:type="dxa"/>
            <w:tcBorders>
              <w:top w:val="nil"/>
              <w:left w:val="nil"/>
              <w:bottom w:val="nil"/>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p>
        </w:tc>
        <w:tc>
          <w:tcPr>
            <w:tcW w:w="333"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00608C" w:rsidRPr="00D3528D" w:rsidRDefault="0000608C" w:rsidP="00A42A14">
            <w:pPr>
              <w:ind w:firstLineChars="100" w:firstLine="200"/>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00608C" w:rsidRPr="00D3528D" w:rsidRDefault="0000608C" w:rsidP="00A42A14">
            <w:pPr>
              <w:ind w:firstLineChars="100" w:firstLine="200"/>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rsidR="0000608C" w:rsidRPr="00D3528D" w:rsidRDefault="0000608C" w:rsidP="00A42A14">
            <w:pPr>
              <w:ind w:firstLineChars="100" w:firstLine="200"/>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00608C" w:rsidRPr="00D3528D" w:rsidRDefault="0000608C" w:rsidP="00A42A14">
            <w:pPr>
              <w:ind w:firstLineChars="100" w:firstLine="200"/>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rsidR="0000608C" w:rsidRPr="00D3528D" w:rsidRDefault="0000608C" w:rsidP="00A42A14">
            <w:pPr>
              <w:ind w:firstLineChars="100" w:firstLine="200"/>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rsidR="0000608C" w:rsidRPr="00D3528D" w:rsidRDefault="0000608C" w:rsidP="00A42A14">
            <w:pPr>
              <w:ind w:firstLineChars="100" w:firstLine="200"/>
              <w:rPr>
                <w:rFonts w:ascii="Times New Roman" w:eastAsia="Times New Roman" w:hAnsi="Times New Roman" w:cs="Times New Roman"/>
                <w:sz w:val="20"/>
                <w:szCs w:val="20"/>
              </w:rPr>
            </w:pPr>
          </w:p>
        </w:tc>
      </w:tr>
      <w:tr w:rsidR="0000608C" w:rsidRPr="00D3528D" w:rsidTr="00A42A14">
        <w:trPr>
          <w:trHeight w:val="315"/>
        </w:trPr>
        <w:tc>
          <w:tcPr>
            <w:tcW w:w="10810" w:type="dxa"/>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00608C" w:rsidRPr="00D3528D" w:rsidRDefault="0000608C" w:rsidP="00A42A14">
            <w:pPr>
              <w:jc w:val="center"/>
              <w:rPr>
                <w:rFonts w:ascii="Calibri" w:eastAsia="Times New Roman" w:hAnsi="Calibri" w:cs="Calibri"/>
                <w:b/>
                <w:bCs/>
                <w:color w:val="000000"/>
              </w:rPr>
            </w:pPr>
            <w:r w:rsidRPr="00D3528D">
              <w:rPr>
                <w:rFonts w:ascii="Calibri" w:eastAsia="Times New Roman" w:hAnsi="Calibri" w:cs="Calibri"/>
                <w:b/>
                <w:bCs/>
                <w:color w:val="000000"/>
              </w:rPr>
              <w:t>Contributed Goods or Services</w:t>
            </w:r>
          </w:p>
        </w:tc>
      </w:tr>
      <w:tr w:rsidR="0000608C" w:rsidRPr="00D3528D" w:rsidTr="00A42A14">
        <w:trPr>
          <w:trHeight w:val="390"/>
        </w:trPr>
        <w:tc>
          <w:tcPr>
            <w:tcW w:w="6058" w:type="dxa"/>
            <w:gridSpan w:val="5"/>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Description of Contributed Goods or Services:</w:t>
            </w:r>
          </w:p>
        </w:tc>
        <w:tc>
          <w:tcPr>
            <w:tcW w:w="4752" w:type="dxa"/>
            <w:gridSpan w:val="4"/>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9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9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9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90"/>
        </w:trPr>
        <w:tc>
          <w:tcPr>
            <w:tcW w:w="2767" w:type="dxa"/>
            <w:gridSpan w:val="2"/>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Date(s) Contributed:</w:t>
            </w:r>
          </w:p>
        </w:tc>
        <w:tc>
          <w:tcPr>
            <w:tcW w:w="8043" w:type="dxa"/>
            <w:gridSpan w:val="7"/>
            <w:tcBorders>
              <w:top w:val="single" w:sz="4" w:space="0" w:color="auto"/>
              <w:left w:val="nil"/>
              <w:bottom w:val="single" w:sz="4" w:space="0" w:color="auto"/>
              <w:right w:val="nil"/>
            </w:tcBorders>
            <w:shd w:val="clear" w:color="auto" w:fill="auto"/>
            <w:noWrap/>
            <w:vAlign w:val="bottom"/>
            <w:hideMark/>
          </w:tcPr>
          <w:p w:rsidR="0000608C" w:rsidRPr="00D3528D" w:rsidRDefault="0000608C" w:rsidP="00A42A14">
            <w:pPr>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90"/>
        </w:trPr>
        <w:tc>
          <w:tcPr>
            <w:tcW w:w="4419" w:type="dxa"/>
            <w:gridSpan w:val="4"/>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Real or Estimated Value of Contribution:    $</w:t>
            </w:r>
          </w:p>
        </w:tc>
        <w:tc>
          <w:tcPr>
            <w:tcW w:w="6391" w:type="dxa"/>
            <w:gridSpan w:val="5"/>
            <w:tcBorders>
              <w:top w:val="single" w:sz="4" w:space="0" w:color="auto"/>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75"/>
        </w:trPr>
        <w:tc>
          <w:tcPr>
            <w:tcW w:w="3033" w:type="dxa"/>
            <w:gridSpan w:val="3"/>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Pr>
                <w:rFonts w:ascii="Calibri" w:eastAsia="Times New Roman" w:hAnsi="Calibri" w:cs="Calibri"/>
                <w:b/>
                <w:bCs/>
                <w:color w:val="000000"/>
              </w:rPr>
              <w:t>How was the value determined?</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noProof/>
                <w:color w:val="000000"/>
              </w:rPr>
              <w:drawing>
                <wp:anchor distT="0" distB="0" distL="114300" distR="114300" simplePos="0" relativeHeight="251670528" behindDoc="0" locked="0" layoutInCell="1" allowOverlap="1" wp14:anchorId="58688E16" wp14:editId="3E1FCD37">
                  <wp:simplePos x="0" y="0"/>
                  <wp:positionH relativeFrom="column">
                    <wp:posOffset>409575</wp:posOffset>
                  </wp:positionH>
                  <wp:positionV relativeFrom="paragraph">
                    <wp:posOffset>9525</wp:posOffset>
                  </wp:positionV>
                  <wp:extent cx="133350" cy="219075"/>
                  <wp:effectExtent l="0" t="0" r="0" b="9525"/>
                  <wp:wrapNone/>
                  <wp:docPr id="34" name="Picture 34">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CheckBox1">
                            <a:extLst>
                              <a:ext uri="{63B3BB69-23CF-44E3-9099-C40C66FF867C}">
                                <a14:compatExt xmlns:a14="http://schemas.microsoft.com/office/drawing/2010/main" spid="_x0000_s1025"/>
                              </a:ext>
                            </a:extLst>
                          </pic:cNvPr>
                          <pic:cNvPicPr>
                            <a:picLocks noChangeAspect="1"/>
                          </pic:cNvPicPr>
                        </pic:nvPicPr>
                        <pic:blipFill>
                          <a:blip r:embed="rId15"/>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639"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Actual Value</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noProof/>
                <w:color w:val="000000"/>
              </w:rPr>
              <w:drawing>
                <wp:anchor distT="0" distB="0" distL="114300" distR="114300" simplePos="0" relativeHeight="251671552" behindDoc="0" locked="0" layoutInCell="1" allowOverlap="1" wp14:anchorId="65108E0C" wp14:editId="47263EBF">
                  <wp:simplePos x="0" y="0"/>
                  <wp:positionH relativeFrom="column">
                    <wp:posOffset>409575</wp:posOffset>
                  </wp:positionH>
                  <wp:positionV relativeFrom="paragraph">
                    <wp:posOffset>9525</wp:posOffset>
                  </wp:positionV>
                  <wp:extent cx="133350" cy="219075"/>
                  <wp:effectExtent l="0" t="0" r="0" b="9525"/>
                  <wp:wrapNone/>
                  <wp:docPr id="35" name="Picture 35">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openxmlformats.org/drawingml/2006/picture">
                      <pic:pic xmlns:pic="http://schemas.openxmlformats.org/drawingml/2006/picture">
                        <pic:nvPicPr>
                          <pic:cNvPr id="2" name="CheckBox2">
                            <a:extLst>
                              <a:ext uri="{63B3BB69-23CF-44E3-9099-C40C66FF867C}">
                                <a14:compatExt xmlns:a14="http://schemas.microsoft.com/office/drawing/2010/main" spid="_x0000_s1026"/>
                              </a:ext>
                            </a:extLst>
                          </pic:cNvPr>
                          <pic:cNvPicPr>
                            <a:picLocks noChangeAspect="1"/>
                          </pic:cNvPicPr>
                        </pic:nvPicPr>
                        <pic:blipFill>
                          <a:blip r:embed="rId15"/>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223"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Appraisal</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noProof/>
                <w:color w:val="000000"/>
              </w:rPr>
              <w:drawing>
                <wp:anchor distT="0" distB="0" distL="114300" distR="114300" simplePos="0" relativeHeight="251672576" behindDoc="0" locked="0" layoutInCell="1" allowOverlap="1" wp14:anchorId="2141FDCE" wp14:editId="7BB28832">
                  <wp:simplePos x="0" y="0"/>
                  <wp:positionH relativeFrom="column">
                    <wp:posOffset>409575</wp:posOffset>
                  </wp:positionH>
                  <wp:positionV relativeFrom="paragraph">
                    <wp:posOffset>9525</wp:posOffset>
                  </wp:positionV>
                  <wp:extent cx="133350" cy="219075"/>
                  <wp:effectExtent l="0" t="0" r="0" b="9525"/>
                  <wp:wrapNone/>
                  <wp:docPr id="36" name="Picture 36">
                    <a:extLst xmlns:a="http://schemas.openxmlformats.org/drawingml/2006/main">
                      <a:ext uri="{63B3BB69-23CF-44E3-9099-C40C66FF867C}">
                        <a14:compatExt xmlns:a14="http://schemas.microsoft.com/office/drawing/2010/main" spid="_x0000_s1027"/>
                      </a:ext>
                    </a:extLst>
                  </wp:docPr>
                  <wp:cNvGraphicFramePr/>
                  <a:graphic xmlns:a="http://schemas.openxmlformats.org/drawingml/2006/main">
                    <a:graphicData uri="http://schemas.openxmlformats.org/drawingml/2006/picture">
                      <pic:pic xmlns:pic="http://schemas.openxmlformats.org/drawingml/2006/picture">
                        <pic:nvPicPr>
                          <pic:cNvPr id="2" name="CheckBox3">
                            <a:extLst>
                              <a:ext uri="{63B3BB69-23CF-44E3-9099-C40C66FF867C}">
                                <a14:compatExt xmlns:a14="http://schemas.microsoft.com/office/drawing/2010/main" spid="_x0000_s1027"/>
                              </a:ext>
                            </a:extLst>
                          </pic:cNvPr>
                          <pic:cNvPicPr>
                            <a:picLocks noChangeAspect="1"/>
                          </pic:cNvPicPr>
                        </pic:nvPicPr>
                        <pic:blipFill>
                          <a:blip r:embed="rId15"/>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757"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Other</w:t>
            </w:r>
          </w:p>
        </w:tc>
      </w:tr>
      <w:tr w:rsidR="0000608C" w:rsidRPr="00D3528D" w:rsidTr="00A42A14">
        <w:trPr>
          <w:trHeight w:val="360"/>
        </w:trPr>
        <w:tc>
          <w:tcPr>
            <w:tcW w:w="2767" w:type="dxa"/>
            <w:gridSpan w:val="2"/>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If other, please explain:</w:t>
            </w:r>
          </w:p>
        </w:tc>
        <w:tc>
          <w:tcPr>
            <w:tcW w:w="8043" w:type="dxa"/>
            <w:gridSpan w:val="7"/>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4419" w:type="dxa"/>
            <w:gridSpan w:val="4"/>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Who Made this Value Determination?:</w:t>
            </w:r>
          </w:p>
        </w:tc>
        <w:tc>
          <w:tcPr>
            <w:tcW w:w="6391" w:type="dxa"/>
            <w:gridSpan w:val="5"/>
            <w:tcBorders>
              <w:top w:val="single" w:sz="4" w:space="0" w:color="auto"/>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6058" w:type="dxa"/>
            <w:gridSpan w:val="5"/>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Is there a restriction o</w:t>
            </w:r>
            <w:r>
              <w:rPr>
                <w:rFonts w:ascii="Calibri" w:eastAsia="Times New Roman" w:hAnsi="Calibri" w:cs="Calibri"/>
                <w:b/>
                <w:bCs/>
                <w:color w:val="000000"/>
              </w:rPr>
              <w:t>n the use of this contribution?</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color w:val="000000"/>
              </w:rPr>
            </w:pPr>
            <w:r w:rsidRPr="00D3528D">
              <w:rPr>
                <w:rFonts w:ascii="Calibri" w:eastAsia="Times New Roman" w:hAnsi="Calibri" w:cs="Calibri"/>
                <w:noProof/>
                <w:color w:val="000000"/>
              </w:rPr>
              <w:drawing>
                <wp:anchor distT="0" distB="0" distL="114300" distR="114300" simplePos="0" relativeHeight="251673600" behindDoc="0" locked="0" layoutInCell="1" allowOverlap="1" wp14:anchorId="0B1FE77E" wp14:editId="62009407">
                  <wp:simplePos x="0" y="0"/>
                  <wp:positionH relativeFrom="column">
                    <wp:posOffset>409575</wp:posOffset>
                  </wp:positionH>
                  <wp:positionV relativeFrom="paragraph">
                    <wp:posOffset>9525</wp:posOffset>
                  </wp:positionV>
                  <wp:extent cx="133350" cy="219075"/>
                  <wp:effectExtent l="0" t="0" r="0" b="9525"/>
                  <wp:wrapNone/>
                  <wp:docPr id="11" name="Picture 11">
                    <a:extLst xmlns:a="http://schemas.openxmlformats.org/drawingml/2006/main">
                      <a:ext uri="{63B3BB69-23CF-44E3-9099-C40C66FF867C}">
                        <a14:compatExt xmlns:a14="http://schemas.microsoft.com/office/drawing/2010/main" spid="_x0000_s1028"/>
                      </a:ext>
                    </a:extLst>
                  </wp:docPr>
                  <wp:cNvGraphicFramePr/>
                  <a:graphic xmlns:a="http://schemas.openxmlformats.org/drawingml/2006/main">
                    <a:graphicData uri="http://schemas.openxmlformats.org/drawingml/2006/picture">
                      <pic:pic xmlns:pic="http://schemas.openxmlformats.org/drawingml/2006/picture">
                        <pic:nvPicPr>
                          <pic:cNvPr id="2" name="CheckBox4">
                            <a:extLst>
                              <a:ext uri="{63B3BB69-23CF-44E3-9099-C40C66FF867C}">
                                <a14:compatExt xmlns:a14="http://schemas.microsoft.com/office/drawing/2010/main" spid="_x0000_s1028"/>
                              </a:ext>
                            </a:extLst>
                          </pic:cNvPr>
                          <pic:cNvPicPr>
                            <a:picLocks noChangeAspect="1"/>
                          </pic:cNvPicPr>
                        </pic:nvPicPr>
                        <pic:blipFill>
                          <a:blip r:embed="rId15"/>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223" w:type="dxa"/>
            <w:tcBorders>
              <w:top w:val="nil"/>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b/>
                <w:bCs/>
                <w:color w:val="000000"/>
              </w:rPr>
            </w:pPr>
            <w:r w:rsidRPr="00D3528D">
              <w:rPr>
                <w:rFonts w:ascii="Calibri" w:eastAsia="Times New Roman" w:hAnsi="Calibri" w:cs="Calibri"/>
                <w:b/>
                <w:bCs/>
                <w:color w:val="000000"/>
              </w:rPr>
              <w:t>No</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color w:val="000000"/>
              </w:rPr>
            </w:pPr>
            <w:r w:rsidRPr="00D3528D">
              <w:rPr>
                <w:rFonts w:ascii="Calibri" w:eastAsia="Times New Roman" w:hAnsi="Calibri" w:cs="Calibri"/>
                <w:noProof/>
                <w:color w:val="000000"/>
              </w:rPr>
              <w:drawing>
                <wp:anchor distT="0" distB="0" distL="114300" distR="114300" simplePos="0" relativeHeight="251674624" behindDoc="0" locked="0" layoutInCell="1" allowOverlap="1" wp14:anchorId="4B3BC6C8" wp14:editId="4F45B242">
                  <wp:simplePos x="0" y="0"/>
                  <wp:positionH relativeFrom="column">
                    <wp:posOffset>409575</wp:posOffset>
                  </wp:positionH>
                  <wp:positionV relativeFrom="paragraph">
                    <wp:posOffset>9525</wp:posOffset>
                  </wp:positionV>
                  <wp:extent cx="133350" cy="219075"/>
                  <wp:effectExtent l="0" t="0" r="0" b="9525"/>
                  <wp:wrapNone/>
                  <wp:docPr id="37" name="Picture 37">
                    <a:extLst xmlns:a="http://schemas.openxmlformats.org/drawingml/2006/main">
                      <a:ext uri="{63B3BB69-23CF-44E3-9099-C40C66FF867C}">
                        <a14:compatExt xmlns:a14="http://schemas.microsoft.com/office/drawing/2010/main" spid="_x0000_s1029"/>
                      </a:ext>
                    </a:extLst>
                  </wp:docPr>
                  <wp:cNvGraphicFramePr/>
                  <a:graphic xmlns:a="http://schemas.openxmlformats.org/drawingml/2006/main">
                    <a:graphicData uri="http://schemas.openxmlformats.org/drawingml/2006/picture">
                      <pic:pic xmlns:pic="http://schemas.openxmlformats.org/drawingml/2006/picture">
                        <pic:nvPicPr>
                          <pic:cNvPr id="2" name="CheckBox5">
                            <a:extLst>
                              <a:ext uri="{63B3BB69-23CF-44E3-9099-C40C66FF867C}">
                                <a14:compatExt xmlns:a14="http://schemas.microsoft.com/office/drawing/2010/main" spid="_x0000_s1029"/>
                              </a:ext>
                            </a:extLst>
                          </pic:cNvPr>
                          <pic:cNvPicPr>
                            <a:picLocks noChangeAspect="1"/>
                          </pic:cNvPicPr>
                        </pic:nvPicPr>
                        <pic:blipFill>
                          <a:blip r:embed="rId15"/>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757"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Yes</w:t>
            </w:r>
          </w:p>
        </w:tc>
      </w:tr>
      <w:tr w:rsidR="0000608C" w:rsidRPr="00D3528D" w:rsidTr="00A42A14">
        <w:trPr>
          <w:trHeight w:val="360"/>
        </w:trPr>
        <w:tc>
          <w:tcPr>
            <w:tcW w:w="3033" w:type="dxa"/>
            <w:gridSpan w:val="3"/>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 xml:space="preserve">If </w:t>
            </w:r>
            <w:r>
              <w:rPr>
                <w:rFonts w:ascii="Calibri" w:eastAsia="Times New Roman" w:hAnsi="Calibri" w:cs="Calibri"/>
                <w:b/>
                <w:bCs/>
                <w:color w:val="000000"/>
              </w:rPr>
              <w:t>yes, what are the restrictions?</w:t>
            </w:r>
          </w:p>
        </w:tc>
        <w:tc>
          <w:tcPr>
            <w:tcW w:w="7777" w:type="dxa"/>
            <w:gridSpan w:val="6"/>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6058" w:type="dxa"/>
            <w:gridSpan w:val="5"/>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Contribution Obtained</w:t>
            </w:r>
            <w:r>
              <w:rPr>
                <w:rFonts w:ascii="Calibri" w:eastAsia="Times New Roman" w:hAnsi="Calibri" w:cs="Calibri"/>
                <w:b/>
                <w:bCs/>
                <w:color w:val="000000"/>
              </w:rPr>
              <w:t xml:space="preserve"> or Supported with State funds?</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color w:val="000000"/>
              </w:rPr>
            </w:pPr>
            <w:r w:rsidRPr="00D3528D">
              <w:rPr>
                <w:rFonts w:ascii="Calibri" w:eastAsia="Times New Roman" w:hAnsi="Calibri" w:cs="Calibri"/>
                <w:noProof/>
                <w:color w:val="000000"/>
              </w:rPr>
              <w:drawing>
                <wp:anchor distT="0" distB="0" distL="114300" distR="114300" simplePos="0" relativeHeight="251675648" behindDoc="0" locked="0" layoutInCell="1" allowOverlap="1" wp14:anchorId="3FD47261" wp14:editId="5434DC5D">
                  <wp:simplePos x="0" y="0"/>
                  <wp:positionH relativeFrom="column">
                    <wp:posOffset>409575</wp:posOffset>
                  </wp:positionH>
                  <wp:positionV relativeFrom="paragraph">
                    <wp:posOffset>9525</wp:posOffset>
                  </wp:positionV>
                  <wp:extent cx="133350" cy="219075"/>
                  <wp:effectExtent l="0" t="0" r="0" b="9525"/>
                  <wp:wrapNone/>
                  <wp:docPr id="38" name="Picture 38">
                    <a:extLst xmlns:a="http://schemas.openxmlformats.org/drawingml/2006/main">
                      <a:ext uri="{63B3BB69-23CF-44E3-9099-C40C66FF867C}">
                        <a14:compatExt xmlns:a14="http://schemas.microsoft.com/office/drawing/2010/main" spid="_x0000_s1030"/>
                      </a:ext>
                    </a:extLst>
                  </wp:docPr>
                  <wp:cNvGraphicFramePr/>
                  <a:graphic xmlns:a="http://schemas.openxmlformats.org/drawingml/2006/main">
                    <a:graphicData uri="http://schemas.openxmlformats.org/drawingml/2006/picture">
                      <pic:pic xmlns:pic="http://schemas.openxmlformats.org/drawingml/2006/picture">
                        <pic:nvPicPr>
                          <pic:cNvPr id="2" name="CheckBox6">
                            <a:extLst>
                              <a:ext uri="{63B3BB69-23CF-44E3-9099-C40C66FF867C}">
                                <a14:compatExt xmlns:a14="http://schemas.microsoft.com/office/drawing/2010/main" spid="_x0000_s1030"/>
                              </a:ext>
                            </a:extLst>
                          </pic:cNvPr>
                          <pic:cNvPicPr>
                            <a:picLocks noChangeAspect="1"/>
                          </pic:cNvPicPr>
                        </pic:nvPicPr>
                        <pic:blipFill>
                          <a:blip r:embed="rId15"/>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1223" w:type="dxa"/>
            <w:tcBorders>
              <w:top w:val="nil"/>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b/>
                <w:bCs/>
                <w:color w:val="000000"/>
              </w:rPr>
            </w:pPr>
            <w:r w:rsidRPr="00D3528D">
              <w:rPr>
                <w:rFonts w:ascii="Calibri" w:eastAsia="Times New Roman" w:hAnsi="Calibri" w:cs="Calibri"/>
                <w:b/>
                <w:bCs/>
                <w:color w:val="000000"/>
              </w:rPr>
              <w:t>No</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color w:val="000000"/>
              </w:rPr>
            </w:pPr>
            <w:r w:rsidRPr="00D3528D">
              <w:rPr>
                <w:rFonts w:ascii="Calibri" w:eastAsia="Times New Roman" w:hAnsi="Calibri" w:cs="Calibri"/>
                <w:noProof/>
                <w:color w:val="000000"/>
              </w:rPr>
              <w:drawing>
                <wp:anchor distT="0" distB="0" distL="114300" distR="114300" simplePos="0" relativeHeight="251676672" behindDoc="0" locked="0" layoutInCell="1" allowOverlap="1" wp14:anchorId="0AF6AF8F" wp14:editId="34B9B746">
                  <wp:simplePos x="0" y="0"/>
                  <wp:positionH relativeFrom="column">
                    <wp:posOffset>409575</wp:posOffset>
                  </wp:positionH>
                  <wp:positionV relativeFrom="paragraph">
                    <wp:posOffset>9525</wp:posOffset>
                  </wp:positionV>
                  <wp:extent cx="133350" cy="219075"/>
                  <wp:effectExtent l="0" t="0" r="0" b="9525"/>
                  <wp:wrapNone/>
                  <wp:docPr id="39" name="Picture 39">
                    <a:extLst xmlns:a="http://schemas.openxmlformats.org/drawingml/2006/main">
                      <a:ext uri="{63B3BB69-23CF-44E3-9099-C40C66FF867C}">
                        <a14:compatExt xmlns:a14="http://schemas.microsoft.com/office/drawing/2010/main" spid="_x0000_s1031"/>
                      </a:ext>
                    </a:extLst>
                  </wp:docPr>
                  <wp:cNvGraphicFramePr/>
                  <a:graphic xmlns:a="http://schemas.openxmlformats.org/drawingml/2006/main">
                    <a:graphicData uri="http://schemas.openxmlformats.org/drawingml/2006/picture">
                      <pic:pic xmlns:pic="http://schemas.openxmlformats.org/drawingml/2006/picture">
                        <pic:nvPicPr>
                          <pic:cNvPr id="2" name="CheckBox7">
                            <a:extLst>
                              <a:ext uri="{63B3BB69-23CF-44E3-9099-C40C66FF867C}">
                                <a14:compatExt xmlns:a14="http://schemas.microsoft.com/office/drawing/2010/main" spid="_x0000_s1031"/>
                              </a:ext>
                            </a:extLst>
                          </pic:cNvPr>
                          <pic:cNvPicPr>
                            <a:picLocks noChangeAspect="1"/>
                          </pic:cNvPicPr>
                        </pic:nvPicPr>
                        <pic:blipFill>
                          <a:blip r:embed="rId15"/>
                          <a:stretch>
                            <a:fillRect/>
                          </a:stretch>
                        </pic:blipFill>
                        <pic:spPr>
                          <a:xfrm>
                            <a:off x="0" y="0"/>
                            <a:ext cx="133350" cy="219075"/>
                          </a:xfrm>
                          <a:prstGeom prst="rect">
                            <a:avLst/>
                          </a:prstGeom>
                        </pic:spPr>
                      </pic:pic>
                    </a:graphicData>
                  </a:graphic>
                  <wp14:sizeRelH relativeFrom="page">
                    <wp14:pctWidth>0</wp14:pctWidth>
                  </wp14:sizeRelH>
                  <wp14:sizeRelV relativeFrom="page">
                    <wp14:pctHeight>0</wp14:pctHeight>
                  </wp14:sizeRelV>
                </wp:anchor>
              </w:drawing>
            </w:r>
          </w:p>
        </w:tc>
        <w:tc>
          <w:tcPr>
            <w:tcW w:w="757"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Yes</w:t>
            </w:r>
          </w:p>
        </w:tc>
      </w:tr>
      <w:tr w:rsidR="0000608C" w:rsidRPr="00D3528D" w:rsidTr="00A42A14">
        <w:trPr>
          <w:trHeight w:val="360"/>
        </w:trPr>
        <w:tc>
          <w:tcPr>
            <w:tcW w:w="10053" w:type="dxa"/>
            <w:gridSpan w:val="8"/>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r w:rsidRPr="00D3528D">
              <w:rPr>
                <w:rFonts w:ascii="Calibri" w:eastAsia="Times New Roman" w:hAnsi="Calibri" w:cs="Calibri"/>
                <w:b/>
                <w:bCs/>
                <w:color w:val="000000"/>
              </w:rPr>
              <w:t>If yes, please provide the name of the State agency and grant/contract number:</w:t>
            </w:r>
          </w:p>
        </w:tc>
        <w:tc>
          <w:tcPr>
            <w:tcW w:w="757" w:type="dxa"/>
            <w:tcBorders>
              <w:top w:val="nil"/>
              <w:left w:val="nil"/>
              <w:bottom w:val="nil"/>
              <w:right w:val="nil"/>
            </w:tcBorders>
            <w:shd w:val="clear" w:color="auto" w:fill="auto"/>
            <w:noWrap/>
            <w:vAlign w:val="bottom"/>
            <w:hideMark/>
          </w:tcPr>
          <w:p w:rsidR="0000608C" w:rsidRPr="00D3528D" w:rsidRDefault="0000608C" w:rsidP="00A42A14">
            <w:pPr>
              <w:rPr>
                <w:rFonts w:ascii="Calibri" w:eastAsia="Times New Roman" w:hAnsi="Calibri" w:cs="Calibri"/>
                <w:b/>
                <w:bCs/>
                <w:color w:val="000000"/>
              </w:rPr>
            </w:pP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hideMark/>
          </w:tcPr>
          <w:p w:rsidR="0000608C" w:rsidRPr="00D3528D" w:rsidRDefault="0000608C" w:rsidP="00A42A14">
            <w:pPr>
              <w:ind w:firstLineChars="100" w:firstLine="220"/>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60"/>
        </w:trPr>
        <w:tc>
          <w:tcPr>
            <w:tcW w:w="10810" w:type="dxa"/>
            <w:gridSpan w:val="9"/>
            <w:tcBorders>
              <w:top w:val="nil"/>
              <w:left w:val="nil"/>
              <w:bottom w:val="single" w:sz="4" w:space="0" w:color="auto"/>
              <w:right w:val="nil"/>
            </w:tcBorders>
            <w:shd w:val="clear" w:color="auto" w:fill="auto"/>
            <w:noWrap/>
            <w:vAlign w:val="bottom"/>
          </w:tcPr>
          <w:p w:rsidR="0000608C" w:rsidRPr="00D3528D" w:rsidRDefault="0000608C" w:rsidP="00A42A14">
            <w:pPr>
              <w:ind w:firstLineChars="100" w:firstLine="220"/>
              <w:rPr>
                <w:rFonts w:ascii="Calibri" w:eastAsia="Times New Roman" w:hAnsi="Calibri" w:cs="Calibri"/>
                <w:color w:val="000000"/>
              </w:rPr>
            </w:pPr>
          </w:p>
        </w:tc>
      </w:tr>
      <w:tr w:rsidR="0000608C" w:rsidRPr="00D3528D" w:rsidTr="00A42A14">
        <w:trPr>
          <w:trHeight w:val="360"/>
        </w:trPr>
        <w:tc>
          <w:tcPr>
            <w:tcW w:w="2434"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333"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266"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1386"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1639"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1386"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1223"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1386"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c>
          <w:tcPr>
            <w:tcW w:w="757" w:type="dxa"/>
            <w:tcBorders>
              <w:top w:val="nil"/>
              <w:left w:val="nil"/>
              <w:bottom w:val="single" w:sz="8" w:space="0" w:color="auto"/>
              <w:right w:val="nil"/>
            </w:tcBorders>
            <w:shd w:val="clear" w:color="auto" w:fill="auto"/>
            <w:noWrap/>
            <w:vAlign w:val="bottom"/>
          </w:tcPr>
          <w:p w:rsidR="0000608C" w:rsidRPr="00D3528D" w:rsidRDefault="0000608C" w:rsidP="00A42A14">
            <w:pPr>
              <w:rPr>
                <w:rFonts w:ascii="Calibri" w:eastAsia="Times New Roman" w:hAnsi="Calibri" w:cs="Calibri"/>
                <w:color w:val="000000"/>
              </w:rPr>
            </w:pPr>
          </w:p>
        </w:tc>
      </w:tr>
      <w:tr w:rsidR="0000608C" w:rsidRPr="00D3528D" w:rsidTr="00A42A14">
        <w:trPr>
          <w:trHeight w:val="330"/>
        </w:trPr>
        <w:tc>
          <w:tcPr>
            <w:tcW w:w="6058" w:type="dxa"/>
            <w:gridSpan w:val="5"/>
            <w:vMerge w:val="restart"/>
            <w:tcBorders>
              <w:top w:val="single" w:sz="8" w:space="0" w:color="auto"/>
              <w:left w:val="nil"/>
              <w:bottom w:val="single" w:sz="8" w:space="0" w:color="000000"/>
              <w:right w:val="nil"/>
            </w:tcBorders>
            <w:shd w:val="clear" w:color="auto" w:fill="auto"/>
            <w:noWrap/>
            <w:vAlign w:val="bottom"/>
            <w:hideMark/>
          </w:tcPr>
          <w:p w:rsidR="0000608C" w:rsidRPr="00D3528D" w:rsidRDefault="0000608C" w:rsidP="00A42A14">
            <w:pPr>
              <w:jc w:val="center"/>
              <w:rPr>
                <w:rFonts w:ascii="Calibri" w:eastAsia="Times New Roman" w:hAnsi="Calibri" w:cs="Calibri"/>
                <w:color w:val="000000"/>
              </w:rPr>
            </w:pPr>
            <w:r w:rsidRPr="00D3528D">
              <w:rPr>
                <w:rFonts w:ascii="Calibri" w:eastAsia="Times New Roman" w:hAnsi="Calibri" w:cs="Calibri"/>
                <w:color w:val="000000"/>
              </w:rPr>
              <w:t> </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color w:val="000000"/>
              </w:rPr>
            </w:pPr>
          </w:p>
        </w:tc>
        <w:tc>
          <w:tcPr>
            <w:tcW w:w="3366" w:type="dxa"/>
            <w:gridSpan w:val="3"/>
            <w:vMerge w:val="restart"/>
            <w:tcBorders>
              <w:top w:val="single" w:sz="8" w:space="0" w:color="auto"/>
              <w:left w:val="nil"/>
              <w:bottom w:val="single" w:sz="8" w:space="0" w:color="000000"/>
              <w:right w:val="nil"/>
            </w:tcBorders>
            <w:shd w:val="clear" w:color="auto" w:fill="auto"/>
            <w:noWrap/>
            <w:vAlign w:val="bottom"/>
            <w:hideMark/>
          </w:tcPr>
          <w:p w:rsidR="0000608C" w:rsidRPr="00D3528D" w:rsidRDefault="0000608C" w:rsidP="00A42A14">
            <w:pPr>
              <w:jc w:val="center"/>
              <w:rPr>
                <w:rFonts w:ascii="Calibri" w:eastAsia="Times New Roman" w:hAnsi="Calibri" w:cs="Calibri"/>
                <w:color w:val="000000"/>
              </w:rPr>
            </w:pPr>
            <w:r w:rsidRPr="00D3528D">
              <w:rPr>
                <w:rFonts w:ascii="Calibri" w:eastAsia="Times New Roman" w:hAnsi="Calibri" w:cs="Calibri"/>
                <w:color w:val="000000"/>
              </w:rPr>
              <w:t> </w:t>
            </w:r>
          </w:p>
        </w:tc>
      </w:tr>
      <w:tr w:rsidR="0000608C" w:rsidRPr="00D3528D" w:rsidTr="00A42A14">
        <w:trPr>
          <w:trHeight w:val="330"/>
        </w:trPr>
        <w:tc>
          <w:tcPr>
            <w:tcW w:w="6058" w:type="dxa"/>
            <w:gridSpan w:val="5"/>
            <w:vMerge/>
            <w:tcBorders>
              <w:top w:val="single" w:sz="8" w:space="0" w:color="auto"/>
              <w:left w:val="nil"/>
              <w:bottom w:val="single" w:sz="8" w:space="0" w:color="000000"/>
              <w:right w:val="nil"/>
            </w:tcBorders>
            <w:vAlign w:val="center"/>
            <w:hideMark/>
          </w:tcPr>
          <w:p w:rsidR="0000608C" w:rsidRPr="00D3528D" w:rsidRDefault="0000608C" w:rsidP="00A42A14">
            <w:pPr>
              <w:rPr>
                <w:rFonts w:ascii="Calibri" w:eastAsia="Times New Roman" w:hAnsi="Calibri" w:cs="Calibri"/>
                <w:color w:val="000000"/>
              </w:rPr>
            </w:pPr>
          </w:p>
        </w:tc>
        <w:tc>
          <w:tcPr>
            <w:tcW w:w="1386" w:type="dxa"/>
            <w:tcBorders>
              <w:top w:val="nil"/>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color w:val="000000"/>
              </w:rPr>
            </w:pPr>
          </w:p>
        </w:tc>
        <w:tc>
          <w:tcPr>
            <w:tcW w:w="3366" w:type="dxa"/>
            <w:gridSpan w:val="3"/>
            <w:vMerge/>
            <w:tcBorders>
              <w:top w:val="nil"/>
              <w:left w:val="nil"/>
              <w:bottom w:val="nil"/>
              <w:right w:val="nil"/>
            </w:tcBorders>
            <w:vAlign w:val="center"/>
            <w:hideMark/>
          </w:tcPr>
          <w:p w:rsidR="0000608C" w:rsidRPr="00D3528D" w:rsidRDefault="0000608C" w:rsidP="00A42A14">
            <w:pPr>
              <w:rPr>
                <w:rFonts w:ascii="Calibri" w:eastAsia="Times New Roman" w:hAnsi="Calibri" w:cs="Calibri"/>
                <w:color w:val="000000"/>
              </w:rPr>
            </w:pPr>
          </w:p>
        </w:tc>
      </w:tr>
      <w:tr w:rsidR="0000608C" w:rsidRPr="00D3528D" w:rsidTr="00A42A14">
        <w:trPr>
          <w:trHeight w:val="330"/>
        </w:trPr>
        <w:tc>
          <w:tcPr>
            <w:tcW w:w="6058" w:type="dxa"/>
            <w:gridSpan w:val="5"/>
            <w:tcBorders>
              <w:top w:val="single" w:sz="8" w:space="0" w:color="auto"/>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b/>
                <w:bCs/>
                <w:i/>
                <w:iCs/>
                <w:color w:val="000000"/>
                <w:sz w:val="20"/>
                <w:szCs w:val="20"/>
              </w:rPr>
            </w:pPr>
            <w:r w:rsidRPr="00D3528D">
              <w:rPr>
                <w:rFonts w:ascii="Calibri" w:eastAsia="Times New Roman" w:hAnsi="Calibri" w:cs="Calibri"/>
                <w:b/>
                <w:bCs/>
                <w:i/>
                <w:iCs/>
                <w:color w:val="000000"/>
                <w:sz w:val="20"/>
                <w:szCs w:val="20"/>
              </w:rPr>
              <w:t>Signature of Contributor</w:t>
            </w:r>
          </w:p>
        </w:tc>
        <w:tc>
          <w:tcPr>
            <w:tcW w:w="1386" w:type="dxa"/>
            <w:tcBorders>
              <w:top w:val="nil"/>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b/>
                <w:bCs/>
                <w:i/>
                <w:iCs/>
                <w:color w:val="000000"/>
                <w:sz w:val="20"/>
                <w:szCs w:val="20"/>
              </w:rPr>
            </w:pPr>
          </w:p>
        </w:tc>
        <w:tc>
          <w:tcPr>
            <w:tcW w:w="3366" w:type="dxa"/>
            <w:gridSpan w:val="3"/>
            <w:tcBorders>
              <w:top w:val="single" w:sz="8" w:space="0" w:color="auto"/>
              <w:left w:val="nil"/>
              <w:bottom w:val="nil"/>
              <w:right w:val="nil"/>
            </w:tcBorders>
            <w:shd w:val="clear" w:color="auto" w:fill="auto"/>
            <w:noWrap/>
            <w:vAlign w:val="bottom"/>
            <w:hideMark/>
          </w:tcPr>
          <w:p w:rsidR="0000608C" w:rsidRPr="00D3528D" w:rsidRDefault="0000608C" w:rsidP="00A42A14">
            <w:pPr>
              <w:jc w:val="center"/>
              <w:rPr>
                <w:rFonts w:ascii="Calibri" w:eastAsia="Times New Roman" w:hAnsi="Calibri" w:cs="Calibri"/>
                <w:b/>
                <w:bCs/>
                <w:i/>
                <w:iCs/>
                <w:color w:val="000000"/>
                <w:sz w:val="20"/>
                <w:szCs w:val="20"/>
              </w:rPr>
            </w:pPr>
            <w:r w:rsidRPr="00D3528D">
              <w:rPr>
                <w:rFonts w:ascii="Calibri" w:eastAsia="Times New Roman" w:hAnsi="Calibri" w:cs="Calibri"/>
                <w:b/>
                <w:bCs/>
                <w:i/>
                <w:iCs/>
                <w:color w:val="000000"/>
                <w:sz w:val="20"/>
                <w:szCs w:val="20"/>
              </w:rPr>
              <w:t>Date Contributed</w:t>
            </w:r>
          </w:p>
        </w:tc>
      </w:tr>
    </w:tbl>
    <w:p w:rsidR="006A260F" w:rsidRDefault="006A260F" w:rsidP="00163FA7">
      <w:pPr>
        <w:sectPr w:rsidR="006A260F" w:rsidSect="00163FA7">
          <w:headerReference w:type="even" r:id="rId16"/>
          <w:headerReference w:type="default" r:id="rId17"/>
          <w:headerReference w:type="first" r:id="rId18"/>
          <w:pgSz w:w="12240" w:h="15840"/>
          <w:pgMar w:top="720" w:right="720" w:bottom="720" w:left="720" w:header="576" w:footer="576" w:gutter="0"/>
          <w:cols w:space="720"/>
          <w:docGrid w:linePitch="360"/>
        </w:sectPr>
      </w:pPr>
    </w:p>
    <w:tbl>
      <w:tblPr>
        <w:tblpPr w:leftFromText="180" w:rightFromText="180" w:vertAnchor="text" w:horzAnchor="margin" w:tblpXSpec="center" w:tblpY="706"/>
        <w:tblW w:w="8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0"/>
        <w:gridCol w:w="1440"/>
        <w:gridCol w:w="1436"/>
        <w:gridCol w:w="1530"/>
        <w:gridCol w:w="1534"/>
      </w:tblGrid>
      <w:tr w:rsidR="006A260F" w:rsidRPr="003532F2" w:rsidTr="006A260F">
        <w:trPr>
          <w:trHeight w:val="610"/>
        </w:trPr>
        <w:tc>
          <w:tcPr>
            <w:tcW w:w="2960" w:type="dxa"/>
            <w:shd w:val="clear" w:color="auto" w:fill="D9D9D9" w:themeFill="background1" w:themeFillShade="D9"/>
            <w:noWrap/>
            <w:vAlign w:val="center"/>
          </w:tcPr>
          <w:p w:rsidR="006A260F" w:rsidRPr="00F408B5" w:rsidRDefault="006A260F" w:rsidP="006A260F">
            <w:pPr>
              <w:widowControl/>
              <w:jc w:val="center"/>
              <w:rPr>
                <w:rFonts w:eastAsia="Times New Roman" w:cstheme="minorHAnsi"/>
                <w:b/>
                <w:bCs/>
                <w:color w:val="000000"/>
                <w:sz w:val="20"/>
                <w:szCs w:val="20"/>
              </w:rPr>
            </w:pPr>
            <w:r w:rsidRPr="00F408B5">
              <w:rPr>
                <w:rFonts w:eastAsia="Times New Roman" w:cstheme="minorHAnsi"/>
                <w:b/>
                <w:bCs/>
                <w:color w:val="000000"/>
                <w:sz w:val="20"/>
                <w:szCs w:val="20"/>
              </w:rPr>
              <w:lastRenderedPageBreak/>
              <w:t>COST/ACTIVITY CATEGORY</w:t>
            </w:r>
          </w:p>
        </w:tc>
        <w:tc>
          <w:tcPr>
            <w:tcW w:w="1440" w:type="dxa"/>
            <w:shd w:val="clear" w:color="auto" w:fill="D9D9D9" w:themeFill="background1" w:themeFillShade="D9"/>
            <w:noWrap/>
            <w:vAlign w:val="bottom"/>
          </w:tcPr>
          <w:p w:rsidR="006A260F" w:rsidRDefault="006A260F" w:rsidP="006A260F">
            <w:pPr>
              <w:widowControl/>
              <w:jc w:val="center"/>
              <w:rPr>
                <w:rFonts w:eastAsia="Times New Roman" w:cstheme="minorHAnsi"/>
                <w:b/>
                <w:bCs/>
                <w:color w:val="000000"/>
                <w:sz w:val="20"/>
                <w:szCs w:val="20"/>
              </w:rPr>
            </w:pPr>
            <w:r w:rsidRPr="0016353E">
              <w:rPr>
                <w:rFonts w:eastAsia="Times New Roman" w:cstheme="minorHAnsi"/>
                <w:b/>
                <w:bCs/>
                <w:color w:val="000000"/>
                <w:sz w:val="20"/>
                <w:szCs w:val="20"/>
              </w:rPr>
              <w:t>GO VIRGINIA AMOUNT</w:t>
            </w:r>
          </w:p>
          <w:p w:rsidR="003834A5" w:rsidRPr="003532F2" w:rsidRDefault="003834A5" w:rsidP="006A260F">
            <w:pPr>
              <w:widowControl/>
              <w:jc w:val="center"/>
              <w:rPr>
                <w:rFonts w:eastAsia="Times New Roman" w:cstheme="minorHAnsi"/>
                <w:b/>
                <w:bCs/>
                <w:color w:val="000000"/>
              </w:rPr>
            </w:pPr>
            <w:r>
              <w:rPr>
                <w:rFonts w:eastAsia="Times New Roman" w:cstheme="minorHAnsi"/>
                <w:b/>
                <w:bCs/>
                <w:color w:val="000000"/>
                <w:sz w:val="20"/>
                <w:szCs w:val="20"/>
              </w:rPr>
              <w:t>REQUESTED</w:t>
            </w:r>
          </w:p>
        </w:tc>
        <w:tc>
          <w:tcPr>
            <w:tcW w:w="1436" w:type="dxa"/>
            <w:shd w:val="clear" w:color="auto" w:fill="D9D9D9" w:themeFill="background1" w:themeFillShade="D9"/>
            <w:noWrap/>
            <w:vAlign w:val="bottom"/>
          </w:tcPr>
          <w:p w:rsidR="006A260F" w:rsidRDefault="006A260F" w:rsidP="006A260F">
            <w:pPr>
              <w:widowControl/>
              <w:jc w:val="center"/>
              <w:rPr>
                <w:rFonts w:eastAsia="Times New Roman" w:cstheme="minorHAnsi"/>
                <w:b/>
                <w:bCs/>
                <w:color w:val="000000"/>
                <w:sz w:val="20"/>
                <w:szCs w:val="20"/>
              </w:rPr>
            </w:pPr>
            <w:r>
              <w:rPr>
                <w:rFonts w:eastAsia="Times New Roman" w:cstheme="minorHAnsi"/>
                <w:b/>
                <w:bCs/>
                <w:color w:val="000000"/>
                <w:sz w:val="20"/>
                <w:szCs w:val="20"/>
              </w:rPr>
              <w:t>MATCH SUPPORT</w:t>
            </w:r>
          </w:p>
          <w:p w:rsidR="003834A5" w:rsidRPr="0016353E" w:rsidRDefault="003834A5" w:rsidP="006A260F">
            <w:pPr>
              <w:widowControl/>
              <w:jc w:val="center"/>
              <w:rPr>
                <w:rFonts w:eastAsia="Times New Roman" w:cstheme="minorHAnsi"/>
                <w:b/>
                <w:bCs/>
                <w:color w:val="000000"/>
                <w:sz w:val="20"/>
                <w:szCs w:val="20"/>
              </w:rPr>
            </w:pPr>
            <w:r>
              <w:rPr>
                <w:rFonts w:eastAsia="Times New Roman" w:cstheme="minorHAnsi"/>
                <w:b/>
                <w:bCs/>
                <w:color w:val="000000"/>
                <w:sz w:val="20"/>
                <w:szCs w:val="20"/>
              </w:rPr>
              <w:t>COMMITTED</w:t>
            </w:r>
          </w:p>
        </w:tc>
        <w:tc>
          <w:tcPr>
            <w:tcW w:w="1530" w:type="dxa"/>
            <w:shd w:val="clear" w:color="auto" w:fill="D9D9D9" w:themeFill="background1" w:themeFillShade="D9"/>
            <w:noWrap/>
            <w:vAlign w:val="bottom"/>
          </w:tcPr>
          <w:p w:rsidR="006A260F" w:rsidRDefault="006A260F" w:rsidP="006A260F">
            <w:pPr>
              <w:widowControl/>
              <w:jc w:val="center"/>
              <w:rPr>
                <w:rFonts w:eastAsia="Times New Roman" w:cstheme="minorHAnsi"/>
                <w:b/>
                <w:bCs/>
                <w:color w:val="000000"/>
                <w:sz w:val="20"/>
                <w:szCs w:val="20"/>
              </w:rPr>
            </w:pPr>
            <w:r w:rsidRPr="0016353E">
              <w:rPr>
                <w:rFonts w:eastAsia="Times New Roman" w:cstheme="minorHAnsi"/>
                <w:b/>
                <w:bCs/>
                <w:color w:val="000000"/>
                <w:sz w:val="20"/>
                <w:szCs w:val="20"/>
              </w:rPr>
              <w:t xml:space="preserve">OTHER </w:t>
            </w:r>
          </w:p>
          <w:p w:rsidR="006A260F" w:rsidRPr="0016353E" w:rsidRDefault="006A260F" w:rsidP="006A260F">
            <w:pPr>
              <w:widowControl/>
              <w:jc w:val="center"/>
              <w:rPr>
                <w:rFonts w:eastAsia="Times New Roman" w:cstheme="minorHAnsi"/>
                <w:b/>
                <w:bCs/>
                <w:color w:val="000000"/>
                <w:sz w:val="20"/>
                <w:szCs w:val="20"/>
              </w:rPr>
            </w:pPr>
            <w:r w:rsidRPr="0016353E">
              <w:rPr>
                <w:rFonts w:eastAsia="Times New Roman" w:cstheme="minorHAnsi"/>
                <w:b/>
                <w:bCs/>
                <w:color w:val="000000"/>
                <w:sz w:val="20"/>
                <w:szCs w:val="20"/>
              </w:rPr>
              <w:t>FUNDING</w:t>
            </w:r>
          </w:p>
        </w:tc>
        <w:tc>
          <w:tcPr>
            <w:tcW w:w="1534" w:type="dxa"/>
            <w:shd w:val="clear" w:color="auto" w:fill="D9D9D9" w:themeFill="background1" w:themeFillShade="D9"/>
            <w:noWrap/>
            <w:vAlign w:val="bottom"/>
          </w:tcPr>
          <w:p w:rsidR="006A260F" w:rsidRPr="0016353E" w:rsidRDefault="006A260F" w:rsidP="006A260F">
            <w:pPr>
              <w:widowControl/>
              <w:jc w:val="center"/>
              <w:rPr>
                <w:rFonts w:eastAsia="Times New Roman" w:cstheme="minorHAnsi"/>
                <w:b/>
                <w:bCs/>
                <w:color w:val="000000"/>
                <w:sz w:val="20"/>
                <w:szCs w:val="20"/>
              </w:rPr>
            </w:pPr>
            <w:r w:rsidRPr="0016353E">
              <w:rPr>
                <w:rFonts w:eastAsia="Times New Roman" w:cstheme="minorHAnsi"/>
                <w:b/>
                <w:bCs/>
                <w:color w:val="000000"/>
                <w:sz w:val="20"/>
                <w:szCs w:val="20"/>
              </w:rPr>
              <w:t>TOTAL</w:t>
            </w:r>
          </w:p>
        </w:tc>
      </w:tr>
      <w:tr w:rsidR="006A260F" w:rsidRPr="003532F2" w:rsidTr="006A260F">
        <w:trPr>
          <w:trHeight w:val="315"/>
        </w:trPr>
        <w:tc>
          <w:tcPr>
            <w:tcW w:w="2960" w:type="dxa"/>
            <w:shd w:val="clear" w:color="auto" w:fill="F2F2F2" w:themeFill="background1" w:themeFillShade="F2"/>
            <w:noWrap/>
            <w:vAlign w:val="bottom"/>
            <w:hideMark/>
          </w:tcPr>
          <w:p w:rsidR="006A260F" w:rsidRPr="00F408B5" w:rsidRDefault="006A260F" w:rsidP="006A260F">
            <w:pPr>
              <w:widowControl/>
              <w:rPr>
                <w:rFonts w:eastAsia="Times New Roman" w:cstheme="minorHAnsi"/>
                <w:color w:val="000000"/>
                <w:sz w:val="20"/>
                <w:szCs w:val="20"/>
              </w:rPr>
            </w:pPr>
            <w:r w:rsidRPr="00F408B5">
              <w:rPr>
                <w:rFonts w:eastAsia="Times New Roman" w:cstheme="minorHAnsi"/>
                <w:b/>
                <w:bCs/>
                <w:color w:val="000000"/>
                <w:sz w:val="20"/>
                <w:szCs w:val="20"/>
              </w:rPr>
              <w:t>Administration</w:t>
            </w:r>
          </w:p>
        </w:tc>
        <w:tc>
          <w:tcPr>
            <w:tcW w:w="1440" w:type="dxa"/>
            <w:shd w:val="clear" w:color="auto" w:fill="F2F2F2" w:themeFill="background1" w:themeFillShade="F2"/>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F2F2F2" w:themeFill="background1" w:themeFillShade="F2"/>
            <w:noWrap/>
            <w:vAlign w:val="bottom"/>
            <w:hideMark/>
          </w:tcPr>
          <w:p w:rsidR="006A260F" w:rsidRPr="003532F2" w:rsidRDefault="006A260F" w:rsidP="006A260F">
            <w:pPr>
              <w:widowControl/>
              <w:rPr>
                <w:rFonts w:eastAsia="Times New Roman" w:cstheme="minorHAnsi"/>
                <w:color w:val="000000"/>
              </w:rPr>
            </w:pPr>
            <w:r w:rsidRPr="003532F2">
              <w:rPr>
                <w:rFonts w:eastAsia="Times New Roman" w:cstheme="minorHAnsi"/>
                <w:color w:val="000000"/>
              </w:rPr>
              <w:t> </w:t>
            </w:r>
          </w:p>
        </w:tc>
        <w:tc>
          <w:tcPr>
            <w:tcW w:w="1530" w:type="dxa"/>
            <w:shd w:val="clear" w:color="auto" w:fill="F2F2F2" w:themeFill="background1" w:themeFillShade="F2"/>
            <w:noWrap/>
            <w:vAlign w:val="bottom"/>
            <w:hideMark/>
          </w:tcPr>
          <w:p w:rsidR="006A260F" w:rsidRPr="003532F2" w:rsidRDefault="006A260F" w:rsidP="006A260F">
            <w:pPr>
              <w:widowControl/>
              <w:rPr>
                <w:rFonts w:eastAsia="Times New Roman" w:cstheme="minorHAnsi"/>
                <w:color w:val="000000"/>
              </w:rPr>
            </w:pPr>
            <w:r w:rsidRPr="003532F2">
              <w:rPr>
                <w:rFonts w:eastAsia="Times New Roman" w:cstheme="minorHAnsi"/>
                <w:color w:val="000000"/>
              </w:rPr>
              <w:t> </w:t>
            </w:r>
          </w:p>
        </w:tc>
        <w:tc>
          <w:tcPr>
            <w:tcW w:w="1534" w:type="dxa"/>
            <w:shd w:val="clear" w:color="auto" w:fill="F2F2F2" w:themeFill="background1" w:themeFillShade="F2"/>
            <w:noWrap/>
            <w:vAlign w:val="bottom"/>
            <w:hideMark/>
          </w:tcPr>
          <w:p w:rsidR="006A260F" w:rsidRPr="003532F2" w:rsidRDefault="006A260F" w:rsidP="006A260F">
            <w:pPr>
              <w:widowControl/>
              <w:rPr>
                <w:rFonts w:eastAsia="Times New Roman" w:cstheme="minorHAnsi"/>
                <w:color w:val="000000"/>
              </w:rPr>
            </w:pPr>
            <w:r w:rsidRPr="003532F2">
              <w:rPr>
                <w:rFonts w:eastAsia="Times New Roman" w:cstheme="minorHAnsi"/>
                <w:color w:val="000000"/>
              </w:rPr>
              <w:t> </w:t>
            </w:r>
          </w:p>
        </w:tc>
      </w:tr>
      <w:tr w:rsidR="006A260F" w:rsidRPr="003532F2" w:rsidTr="006A260F">
        <w:trPr>
          <w:trHeight w:val="315"/>
        </w:trPr>
        <w:tc>
          <w:tcPr>
            <w:tcW w:w="2960" w:type="dxa"/>
            <w:shd w:val="clear" w:color="auto" w:fill="auto"/>
            <w:vAlign w:val="center"/>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Pr="00F408B5">
              <w:rPr>
                <w:rFonts w:eastAsia="Times New Roman" w:cstheme="minorHAnsi"/>
                <w:color w:val="000000"/>
                <w:sz w:val="20"/>
                <w:szCs w:val="20"/>
              </w:rPr>
              <w:t>Other</w:t>
            </w:r>
            <w:r w:rsidRPr="00F408B5">
              <w:rPr>
                <w:rFonts w:eastAsia="Times New Roman" w:cstheme="minorHAnsi"/>
                <w:b/>
                <w:bCs/>
                <w:color w:val="000000"/>
                <w:sz w:val="20"/>
                <w:szCs w:val="20"/>
              </w:rPr>
              <w:t>* (8%)</w:t>
            </w:r>
          </w:p>
        </w:tc>
        <w:tc>
          <w:tcPr>
            <w:tcW w:w="1440" w:type="dxa"/>
            <w:shd w:val="clear" w:color="auto" w:fill="auto"/>
            <w:noWrap/>
            <w:vAlign w:val="bottom"/>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tcPr>
          <w:p w:rsidR="006A260F" w:rsidRPr="00F408B5" w:rsidRDefault="006A260F" w:rsidP="006A260F">
            <w:pPr>
              <w:widowControl/>
              <w:ind w:hanging="180"/>
              <w:rPr>
                <w:rFonts w:eastAsia="Times New Roman" w:cstheme="minorHAnsi"/>
                <w:color w:val="000000"/>
                <w:sz w:val="20"/>
                <w:szCs w:val="20"/>
              </w:rPr>
            </w:pP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val="315"/>
        </w:trPr>
        <w:tc>
          <w:tcPr>
            <w:tcW w:w="2960" w:type="dxa"/>
            <w:shd w:val="clear" w:color="000000" w:fill="F2F2F2"/>
            <w:noWrap/>
            <w:vAlign w:val="bottom"/>
            <w:hideMark/>
          </w:tcPr>
          <w:p w:rsidR="006A260F" w:rsidRPr="00F408B5" w:rsidRDefault="006A260F" w:rsidP="006A260F">
            <w:pPr>
              <w:widowControl/>
              <w:rPr>
                <w:rFonts w:eastAsia="Times New Roman" w:cstheme="minorHAnsi"/>
                <w:b/>
                <w:bCs/>
                <w:color w:val="000000"/>
                <w:sz w:val="20"/>
                <w:szCs w:val="20"/>
              </w:rPr>
            </w:pPr>
            <w:r w:rsidRPr="00F408B5">
              <w:rPr>
                <w:rFonts w:eastAsia="Times New Roman" w:cstheme="minorHAnsi"/>
                <w:b/>
                <w:bCs/>
                <w:color w:val="000000"/>
                <w:sz w:val="20"/>
                <w:szCs w:val="20"/>
              </w:rPr>
              <w:t>Program Operations</w:t>
            </w:r>
          </w:p>
        </w:tc>
        <w:tc>
          <w:tcPr>
            <w:tcW w:w="1440" w:type="dxa"/>
            <w:shd w:val="clear" w:color="000000" w:fill="F2F2F2"/>
            <w:noWrap/>
            <w:vAlign w:val="bottom"/>
            <w:hideMark/>
          </w:tcPr>
          <w:p w:rsidR="006A260F" w:rsidRPr="003532F2" w:rsidRDefault="006A260F" w:rsidP="006A260F">
            <w:pPr>
              <w:widowControl/>
              <w:rPr>
                <w:rFonts w:eastAsia="Times New Roman" w:cstheme="minorHAnsi"/>
                <w:color w:val="000000"/>
              </w:rPr>
            </w:pPr>
            <w:r w:rsidRPr="003532F2">
              <w:rPr>
                <w:rFonts w:eastAsia="Times New Roman" w:cstheme="minorHAnsi"/>
                <w:color w:val="000000"/>
              </w:rPr>
              <w:t> </w:t>
            </w:r>
          </w:p>
        </w:tc>
        <w:tc>
          <w:tcPr>
            <w:tcW w:w="1436" w:type="dxa"/>
            <w:shd w:val="clear" w:color="000000" w:fill="F2F2F2"/>
            <w:noWrap/>
            <w:vAlign w:val="bottom"/>
          </w:tcPr>
          <w:p w:rsidR="006A260F" w:rsidRPr="003532F2" w:rsidRDefault="006A260F" w:rsidP="006A260F">
            <w:pPr>
              <w:widowControl/>
              <w:rPr>
                <w:rFonts w:eastAsia="Times New Roman" w:cstheme="minorHAnsi"/>
                <w:color w:val="000000"/>
              </w:rPr>
            </w:pPr>
          </w:p>
        </w:tc>
        <w:tc>
          <w:tcPr>
            <w:tcW w:w="1530" w:type="dxa"/>
            <w:shd w:val="clear" w:color="000000" w:fill="F2F2F2"/>
            <w:noWrap/>
            <w:vAlign w:val="bottom"/>
          </w:tcPr>
          <w:p w:rsidR="006A260F" w:rsidRPr="003532F2" w:rsidRDefault="006A260F" w:rsidP="006A260F">
            <w:pPr>
              <w:widowControl/>
              <w:rPr>
                <w:rFonts w:eastAsia="Times New Roman" w:cstheme="minorHAnsi"/>
                <w:color w:val="000000"/>
              </w:rPr>
            </w:pPr>
          </w:p>
        </w:tc>
        <w:tc>
          <w:tcPr>
            <w:tcW w:w="1534" w:type="dxa"/>
            <w:shd w:val="clear" w:color="000000" w:fill="F2F2F2"/>
            <w:noWrap/>
            <w:vAlign w:val="bottom"/>
          </w:tcPr>
          <w:p w:rsidR="006A260F" w:rsidRPr="003532F2" w:rsidRDefault="006A260F" w:rsidP="006A260F">
            <w:pPr>
              <w:widowControl/>
              <w:rPr>
                <w:rFonts w:eastAsia="Times New Roman" w:cstheme="minorHAnsi"/>
                <w:color w:val="000000"/>
              </w:rPr>
            </w:pPr>
          </w:p>
        </w:tc>
      </w:tr>
      <w:tr w:rsidR="006A260F" w:rsidRPr="003532F2" w:rsidTr="006A260F">
        <w:trPr>
          <w:trHeigh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Acquisition</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r>
              <w:rPr>
                <w:rFonts w:eastAsia="Times New Roman" w:cstheme="minorHAnsi"/>
                <w:color w:val="000000"/>
              </w:rPr>
              <w:t xml:space="preserve">   </w:t>
            </w:r>
          </w:p>
        </w:tc>
      </w:tr>
      <w:tr w:rsidR="006A260F" w:rsidRPr="003532F2" w:rsidTr="006A260F">
        <w:trPr>
          <w:trHeight w:hRule="exact" w:val="330"/>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Architectural and Engineering Fees</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Clearance and Demolition</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Construction</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Contract Services</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Equipment</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Fringe Benefits</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Legal Expenses</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Machinery/Tools</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Planning/Assessment</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Rent/Lease</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Salaries</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Site Work</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Studies</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Training</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Travel</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hRule="exact" w:val="315"/>
        </w:trPr>
        <w:tc>
          <w:tcPr>
            <w:tcW w:w="2960" w:type="dxa"/>
            <w:shd w:val="clear" w:color="auto" w:fill="auto"/>
            <w:vAlign w:val="center"/>
            <w:hideMark/>
          </w:tcPr>
          <w:p w:rsidR="006A260F" w:rsidRPr="00F408B5" w:rsidRDefault="006A260F" w:rsidP="006A260F">
            <w:pPr>
              <w:widowControl/>
              <w:ind w:hanging="180"/>
              <w:rPr>
                <w:rFonts w:eastAsia="Times New Roman" w:cstheme="minorHAnsi"/>
                <w:color w:val="000000"/>
                <w:sz w:val="20"/>
                <w:szCs w:val="20"/>
              </w:rPr>
            </w:pPr>
            <w:r>
              <w:rPr>
                <w:rFonts w:eastAsia="Times New Roman" w:cstheme="minorHAnsi"/>
                <w:color w:val="000000"/>
                <w:sz w:val="20"/>
                <w:szCs w:val="20"/>
              </w:rPr>
              <w:t xml:space="preserve">  </w:t>
            </w:r>
            <w:r w:rsidR="00D06190">
              <w:rPr>
                <w:rFonts w:eastAsia="Times New Roman" w:cstheme="minorHAnsi"/>
                <w:color w:val="000000"/>
                <w:sz w:val="20"/>
                <w:szCs w:val="20"/>
              </w:rPr>
              <w:t xml:space="preserve"> </w:t>
            </w:r>
            <w:r w:rsidRPr="00F408B5">
              <w:rPr>
                <w:rFonts w:eastAsia="Times New Roman" w:cstheme="minorHAnsi"/>
                <w:color w:val="000000"/>
                <w:sz w:val="20"/>
                <w:szCs w:val="20"/>
              </w:rPr>
              <w:t>Other - specify</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r w:rsidRPr="003532F2">
              <w:rPr>
                <w:rFonts w:eastAsia="Times New Roman" w:cstheme="minorHAnsi"/>
                <w:color w:val="000000"/>
              </w:rPr>
              <w:t> </w:t>
            </w:r>
          </w:p>
        </w:tc>
        <w:tc>
          <w:tcPr>
            <w:tcW w:w="1436"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jc w:val="right"/>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jc w:val="right"/>
              <w:rPr>
                <w:rFonts w:eastAsia="Times New Roman" w:cstheme="minorHAnsi"/>
                <w:color w:val="000000"/>
              </w:rPr>
            </w:pPr>
          </w:p>
        </w:tc>
      </w:tr>
      <w:tr w:rsidR="006A260F" w:rsidRPr="003532F2" w:rsidTr="006A260F">
        <w:trPr>
          <w:trHeight w:val="315"/>
        </w:trPr>
        <w:tc>
          <w:tcPr>
            <w:tcW w:w="2960" w:type="dxa"/>
            <w:shd w:val="clear" w:color="auto" w:fill="auto"/>
            <w:noWrap/>
            <w:vAlign w:val="bottom"/>
            <w:hideMark/>
          </w:tcPr>
          <w:p w:rsidR="006A260F" w:rsidRPr="003532F2" w:rsidRDefault="006A260F" w:rsidP="006A260F">
            <w:pPr>
              <w:widowControl/>
              <w:rPr>
                <w:rFonts w:eastAsia="Times New Roman" w:cstheme="minorHAnsi"/>
                <w:color w:val="000000"/>
              </w:rPr>
            </w:pPr>
            <w:r w:rsidRPr="003532F2">
              <w:rPr>
                <w:rFonts w:eastAsia="Times New Roman" w:cstheme="minorHAnsi"/>
                <w:color w:val="000000"/>
              </w:rPr>
              <w:t> </w:t>
            </w:r>
          </w:p>
        </w:tc>
        <w:tc>
          <w:tcPr>
            <w:tcW w:w="1440" w:type="dxa"/>
            <w:shd w:val="clear" w:color="auto" w:fill="auto"/>
            <w:noWrap/>
            <w:vAlign w:val="bottom"/>
            <w:hideMark/>
          </w:tcPr>
          <w:p w:rsidR="006A260F" w:rsidRPr="003532F2" w:rsidRDefault="006A260F" w:rsidP="006A260F">
            <w:pPr>
              <w:widowControl/>
              <w:rPr>
                <w:rFonts w:eastAsia="Times New Roman" w:cstheme="minorHAnsi"/>
                <w:color w:val="000000"/>
              </w:rPr>
            </w:pPr>
          </w:p>
        </w:tc>
        <w:tc>
          <w:tcPr>
            <w:tcW w:w="1436" w:type="dxa"/>
            <w:shd w:val="clear" w:color="auto" w:fill="auto"/>
            <w:noWrap/>
            <w:vAlign w:val="bottom"/>
          </w:tcPr>
          <w:p w:rsidR="006A260F" w:rsidRPr="003532F2" w:rsidRDefault="006A260F" w:rsidP="006A260F">
            <w:pPr>
              <w:widowControl/>
              <w:rPr>
                <w:rFonts w:eastAsia="Times New Roman" w:cstheme="minorHAnsi"/>
                <w:color w:val="000000"/>
              </w:rPr>
            </w:pPr>
          </w:p>
        </w:tc>
        <w:tc>
          <w:tcPr>
            <w:tcW w:w="1530" w:type="dxa"/>
            <w:shd w:val="clear" w:color="auto" w:fill="auto"/>
            <w:noWrap/>
            <w:vAlign w:val="bottom"/>
          </w:tcPr>
          <w:p w:rsidR="006A260F" w:rsidRPr="003532F2" w:rsidRDefault="006A260F" w:rsidP="006A260F">
            <w:pPr>
              <w:widowControl/>
              <w:rPr>
                <w:rFonts w:eastAsia="Times New Roman" w:cstheme="minorHAnsi"/>
                <w:color w:val="000000"/>
              </w:rPr>
            </w:pPr>
          </w:p>
        </w:tc>
        <w:tc>
          <w:tcPr>
            <w:tcW w:w="1534" w:type="dxa"/>
            <w:shd w:val="clear" w:color="auto" w:fill="auto"/>
            <w:noWrap/>
            <w:vAlign w:val="bottom"/>
          </w:tcPr>
          <w:p w:rsidR="006A260F" w:rsidRPr="003532F2" w:rsidRDefault="006A260F" w:rsidP="006A260F">
            <w:pPr>
              <w:widowControl/>
              <w:rPr>
                <w:rFonts w:eastAsia="Times New Roman" w:cstheme="minorHAnsi"/>
                <w:color w:val="000000"/>
              </w:rPr>
            </w:pPr>
          </w:p>
        </w:tc>
      </w:tr>
      <w:tr w:rsidR="006A260F" w:rsidRPr="003532F2" w:rsidTr="00974C8F">
        <w:trPr>
          <w:trHeight w:val="315"/>
        </w:trPr>
        <w:tc>
          <w:tcPr>
            <w:tcW w:w="2960" w:type="dxa"/>
            <w:shd w:val="clear" w:color="auto" w:fill="F2F2F2" w:themeFill="background1" w:themeFillShade="F2"/>
            <w:vAlign w:val="center"/>
            <w:hideMark/>
          </w:tcPr>
          <w:p w:rsidR="006A260F" w:rsidRPr="003532F2" w:rsidRDefault="006A260F" w:rsidP="006A260F">
            <w:pPr>
              <w:widowControl/>
              <w:rPr>
                <w:rFonts w:eastAsia="Times New Roman" w:cstheme="minorHAnsi"/>
                <w:b/>
                <w:bCs/>
                <w:color w:val="000000"/>
              </w:rPr>
            </w:pPr>
            <w:r w:rsidRPr="003532F2">
              <w:rPr>
                <w:rFonts w:eastAsia="Times New Roman" w:cstheme="minorHAnsi"/>
                <w:b/>
                <w:bCs/>
                <w:color w:val="000000"/>
              </w:rPr>
              <w:t>TOTAL</w:t>
            </w:r>
          </w:p>
        </w:tc>
        <w:tc>
          <w:tcPr>
            <w:tcW w:w="1440" w:type="dxa"/>
            <w:shd w:val="clear" w:color="auto" w:fill="F2F2F2" w:themeFill="background1" w:themeFillShade="F2"/>
            <w:noWrap/>
            <w:vAlign w:val="bottom"/>
            <w:hideMark/>
          </w:tcPr>
          <w:p w:rsidR="006A260F" w:rsidRPr="003532F2" w:rsidRDefault="006A260F" w:rsidP="006A260F">
            <w:pPr>
              <w:widowControl/>
              <w:rPr>
                <w:rFonts w:eastAsia="Times New Roman" w:cstheme="minorHAnsi"/>
                <w:color w:val="000000"/>
              </w:rPr>
            </w:pPr>
            <w:r w:rsidRPr="003532F2">
              <w:rPr>
                <w:rFonts w:eastAsia="Times New Roman" w:cstheme="minorHAnsi"/>
                <w:color w:val="000000"/>
              </w:rPr>
              <w:t> </w:t>
            </w:r>
            <w:r w:rsidR="00974C8F">
              <w:rPr>
                <w:rFonts w:eastAsia="Times New Roman" w:cstheme="minorHAnsi"/>
                <w:color w:val="000000"/>
              </w:rPr>
              <w:t>$</w:t>
            </w:r>
          </w:p>
        </w:tc>
        <w:tc>
          <w:tcPr>
            <w:tcW w:w="1436" w:type="dxa"/>
            <w:shd w:val="clear" w:color="auto" w:fill="F2F2F2" w:themeFill="background1" w:themeFillShade="F2"/>
            <w:noWrap/>
            <w:vAlign w:val="bottom"/>
          </w:tcPr>
          <w:p w:rsidR="006A260F" w:rsidRPr="003532F2" w:rsidRDefault="00974C8F" w:rsidP="00974C8F">
            <w:pPr>
              <w:widowControl/>
              <w:rPr>
                <w:rFonts w:eastAsia="Times New Roman" w:cstheme="minorHAnsi"/>
                <w:color w:val="000000"/>
              </w:rPr>
            </w:pPr>
            <w:r>
              <w:rPr>
                <w:rFonts w:eastAsia="Times New Roman" w:cstheme="minorHAnsi"/>
                <w:color w:val="000000"/>
              </w:rPr>
              <w:t>$</w:t>
            </w:r>
          </w:p>
        </w:tc>
        <w:tc>
          <w:tcPr>
            <w:tcW w:w="1530" w:type="dxa"/>
            <w:shd w:val="clear" w:color="auto" w:fill="F2F2F2" w:themeFill="background1" w:themeFillShade="F2"/>
            <w:noWrap/>
            <w:vAlign w:val="bottom"/>
          </w:tcPr>
          <w:p w:rsidR="006A260F" w:rsidRPr="003532F2" w:rsidRDefault="00974C8F" w:rsidP="00974C8F">
            <w:pPr>
              <w:widowControl/>
              <w:rPr>
                <w:rFonts w:eastAsia="Times New Roman" w:cstheme="minorHAnsi"/>
                <w:color w:val="000000"/>
              </w:rPr>
            </w:pPr>
            <w:r>
              <w:rPr>
                <w:rFonts w:eastAsia="Times New Roman" w:cstheme="minorHAnsi"/>
                <w:color w:val="000000"/>
              </w:rPr>
              <w:t>$</w:t>
            </w:r>
          </w:p>
        </w:tc>
        <w:tc>
          <w:tcPr>
            <w:tcW w:w="1534" w:type="dxa"/>
            <w:shd w:val="clear" w:color="auto" w:fill="F2F2F2" w:themeFill="background1" w:themeFillShade="F2"/>
            <w:noWrap/>
            <w:vAlign w:val="bottom"/>
          </w:tcPr>
          <w:p w:rsidR="006A260F" w:rsidRPr="003532F2" w:rsidRDefault="00974C8F" w:rsidP="00974C8F">
            <w:pPr>
              <w:widowControl/>
              <w:rPr>
                <w:rFonts w:eastAsia="Times New Roman" w:cstheme="minorHAnsi"/>
                <w:color w:val="000000"/>
              </w:rPr>
            </w:pPr>
            <w:r>
              <w:rPr>
                <w:rFonts w:eastAsia="Times New Roman" w:cstheme="minorHAnsi"/>
                <w:color w:val="000000"/>
              </w:rPr>
              <w:t>$</w:t>
            </w:r>
          </w:p>
        </w:tc>
      </w:tr>
    </w:tbl>
    <w:p w:rsidR="006A260F" w:rsidRDefault="006A260F" w:rsidP="00163FA7"/>
    <w:p w:rsidR="006A260F" w:rsidRPr="00855E35" w:rsidRDefault="00855E35" w:rsidP="006A260F">
      <w:pPr>
        <w:rPr>
          <w:b/>
        </w:rPr>
      </w:pPr>
      <w:r>
        <w:tab/>
      </w:r>
      <w:r w:rsidRPr="00855E35">
        <w:rPr>
          <w:b/>
          <w:sz w:val="24"/>
        </w:rPr>
        <w:t xml:space="preserve">GO Virginia Grant </w:t>
      </w:r>
      <w:r w:rsidR="00064C13">
        <w:rPr>
          <w:b/>
          <w:sz w:val="24"/>
        </w:rPr>
        <w:t>– BUDGET TABLE</w:t>
      </w:r>
    </w:p>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Pr="006A260F" w:rsidRDefault="006A260F" w:rsidP="006A260F"/>
    <w:p w:rsidR="006A260F" w:rsidRDefault="006A260F" w:rsidP="006A260F"/>
    <w:p w:rsidR="006A260F" w:rsidRPr="007D2BED" w:rsidRDefault="006A260F" w:rsidP="00855E35">
      <w:pPr>
        <w:pStyle w:val="ListParagraph"/>
        <w:numPr>
          <w:ilvl w:val="0"/>
          <w:numId w:val="12"/>
        </w:numPr>
        <w:tabs>
          <w:tab w:val="left" w:pos="2460"/>
        </w:tabs>
        <w:ind w:left="1170" w:right="900"/>
        <w:rPr>
          <w:sz w:val="20"/>
        </w:rPr>
      </w:pPr>
      <w:r w:rsidRPr="007D2BED">
        <w:rPr>
          <w:sz w:val="20"/>
        </w:rPr>
        <w:t>All grants must include 8% of GO Virginia dollars requested</w:t>
      </w:r>
      <w:r w:rsidR="007D2BED">
        <w:rPr>
          <w:sz w:val="20"/>
        </w:rPr>
        <w:t xml:space="preserve"> in this </w:t>
      </w:r>
      <w:r w:rsidR="007D2BED" w:rsidRPr="00447BF5">
        <w:rPr>
          <w:i/>
          <w:sz w:val="20"/>
        </w:rPr>
        <w:t>Other</w:t>
      </w:r>
      <w:r w:rsidR="007D2BED">
        <w:rPr>
          <w:sz w:val="20"/>
        </w:rPr>
        <w:t xml:space="preserve"> category for</w:t>
      </w:r>
      <w:r w:rsidRPr="007D2BED">
        <w:rPr>
          <w:sz w:val="20"/>
        </w:rPr>
        <w:t xml:space="preserve"> contract management and admin by the Central Virginia Partnership</w:t>
      </w:r>
      <w:r w:rsidR="007D2BED">
        <w:rPr>
          <w:sz w:val="20"/>
        </w:rPr>
        <w:t>.</w:t>
      </w:r>
    </w:p>
    <w:p w:rsidR="006A260F" w:rsidRDefault="006A260F" w:rsidP="006A260F"/>
    <w:p w:rsidR="00683B67" w:rsidRPr="006A260F" w:rsidRDefault="00683B67" w:rsidP="006A260F">
      <w:pPr>
        <w:sectPr w:rsidR="00683B67" w:rsidRPr="006A260F" w:rsidSect="00163FA7">
          <w:pgSz w:w="12240" w:h="15840"/>
          <w:pgMar w:top="720" w:right="720" w:bottom="720" w:left="720" w:header="576" w:footer="576" w:gutter="0"/>
          <w:cols w:space="720"/>
          <w:docGrid w:linePitch="360"/>
        </w:sectPr>
      </w:pPr>
    </w:p>
    <w:p w:rsidR="00B75689" w:rsidRDefault="00B75689" w:rsidP="00683B67">
      <w:pPr>
        <w:rPr>
          <w:b/>
        </w:rPr>
      </w:pPr>
      <w:r>
        <w:rPr>
          <w:b/>
          <w:noProof/>
        </w:rPr>
        <w:lastRenderedPageBreak/>
        <mc:AlternateContent>
          <mc:Choice Requires="wps">
            <w:drawing>
              <wp:anchor distT="0" distB="0" distL="114300" distR="114300" simplePos="0" relativeHeight="251678720" behindDoc="0" locked="0" layoutInCell="1" allowOverlap="1" wp14:anchorId="15BB4FCE" wp14:editId="4DF14E74">
                <wp:simplePos x="0" y="0"/>
                <wp:positionH relativeFrom="column">
                  <wp:posOffset>142875</wp:posOffset>
                </wp:positionH>
                <wp:positionV relativeFrom="paragraph">
                  <wp:posOffset>-172085</wp:posOffset>
                </wp:positionV>
                <wp:extent cx="8334375" cy="3143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8334375" cy="314325"/>
                        </a:xfrm>
                        <a:prstGeom prst="rect">
                          <a:avLst/>
                        </a:prstGeom>
                        <a:solidFill>
                          <a:schemeClr val="lt1"/>
                        </a:solidFill>
                        <a:ln w="6350">
                          <a:solidFill>
                            <a:prstClr val="black"/>
                          </a:solidFill>
                        </a:ln>
                      </wps:spPr>
                      <wps:txbx>
                        <w:txbxContent>
                          <w:p w:rsidR="008E4B77" w:rsidRPr="009022F8" w:rsidRDefault="008E4B77" w:rsidP="00C133E0">
                            <w:pPr>
                              <w:shd w:val="clear" w:color="auto" w:fill="D9D9D9" w:themeFill="background1" w:themeFillShade="D9"/>
                              <w:jc w:val="center"/>
                              <w:rPr>
                                <w:b/>
                              </w:rPr>
                            </w:pPr>
                            <w:r>
                              <w:rPr>
                                <w:b/>
                              </w:rPr>
                              <w:t>An</w:t>
                            </w:r>
                            <w:r w:rsidRPr="009022F8">
                              <w:rPr>
                                <w:b/>
                              </w:rPr>
                              <w:t xml:space="preserve"> Excel version of this form may</w:t>
                            </w:r>
                            <w:r>
                              <w:rPr>
                                <w:b/>
                              </w:rPr>
                              <w:t xml:space="preserve"> used - download</w:t>
                            </w:r>
                            <w:r w:rsidRPr="009022F8">
                              <w:rPr>
                                <w:b/>
                              </w:rPr>
                              <w:t xml:space="preserve"> at </w:t>
                            </w:r>
                            <w:hyperlink r:id="rId19" w:history="1">
                              <w:r w:rsidRPr="009022F8">
                                <w:rPr>
                                  <w:rStyle w:val="Hyperlink"/>
                                  <w:b/>
                                </w:rPr>
                                <w:t>www.GOVirginia9.org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B4FCE" id="_x0000_t202" coordsize="21600,21600" o:spt="202" path="m,l,21600r21600,l21600,xe">
                <v:stroke joinstyle="miter"/>
                <v:path gradientshapeok="t" o:connecttype="rect"/>
              </v:shapetype>
              <v:shape id="Text Box 40" o:spid="_x0000_s1026" type="#_x0000_t202" style="position:absolute;margin-left:11.25pt;margin-top:-13.55pt;width:656.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" fillcolor="white [3201]" strokeweight=".5pt">
                <v:textbox>
                  <w:txbxContent>
                    <w:p w:rsidR="008E4B77" w:rsidRPr="009022F8" w:rsidRDefault="008E4B77" w:rsidP="00C133E0">
                      <w:pPr>
                        <w:shd w:val="clear" w:color="auto" w:fill="D9D9D9" w:themeFill="background1" w:themeFillShade="D9"/>
                        <w:jc w:val="center"/>
                        <w:rPr>
                          <w:b/>
                        </w:rPr>
                      </w:pPr>
                      <w:r>
                        <w:rPr>
                          <w:b/>
                        </w:rPr>
                        <w:t>An</w:t>
                      </w:r>
                      <w:r w:rsidRPr="009022F8">
                        <w:rPr>
                          <w:b/>
                        </w:rPr>
                        <w:t xml:space="preserve"> Excel version of this form may</w:t>
                      </w:r>
                      <w:r>
                        <w:rPr>
                          <w:b/>
                        </w:rPr>
                        <w:t xml:space="preserve"> used - download</w:t>
                      </w:r>
                      <w:r w:rsidRPr="009022F8">
                        <w:rPr>
                          <w:b/>
                        </w:rPr>
                        <w:t xml:space="preserve"> at </w:t>
                      </w:r>
                      <w:hyperlink r:id="rId20" w:history="1">
                        <w:r w:rsidRPr="009022F8">
                          <w:rPr>
                            <w:rStyle w:val="Hyperlink"/>
                            <w:b/>
                          </w:rPr>
                          <w:t>www.GOVirginia9.org</w:t>
                        </w:r>
                      </w:hyperlink>
                    </w:p>
                  </w:txbxContent>
                </v:textbox>
              </v:shape>
            </w:pict>
          </mc:Fallback>
        </mc:AlternateContent>
      </w:r>
    </w:p>
    <w:p w:rsidR="00B75689" w:rsidRDefault="00B75689" w:rsidP="00683B67">
      <w:pPr>
        <w:rPr>
          <w:b/>
        </w:rPr>
      </w:pPr>
    </w:p>
    <w:p w:rsidR="00683B67" w:rsidRPr="00BE3FEB" w:rsidRDefault="00683B67" w:rsidP="00683B67">
      <w:pPr>
        <w:rPr>
          <w:b/>
        </w:rPr>
      </w:pPr>
      <w:r w:rsidRPr="00BE3FEB">
        <w:rPr>
          <w:b/>
        </w:rPr>
        <w:t>Sources and Uses</w:t>
      </w:r>
      <w:r w:rsidR="007E0E89">
        <w:rPr>
          <w:b/>
        </w:rPr>
        <w:t xml:space="preserve"> - </w:t>
      </w:r>
      <w:r w:rsidR="007E0E89" w:rsidRPr="00BE3FEB">
        <w:rPr>
          <w:b/>
        </w:rPr>
        <w:t>GO VIRGINIA FUNDS REQUESTED</w:t>
      </w:r>
      <w:r>
        <w:rPr>
          <w:b/>
        </w:rPr>
        <w:tab/>
      </w:r>
      <w:r>
        <w:rPr>
          <w:b/>
        </w:rPr>
        <w:tab/>
      </w:r>
      <w:r>
        <w:rPr>
          <w:b/>
        </w:rPr>
        <w:tab/>
      </w:r>
      <w:r>
        <w:rPr>
          <w:b/>
        </w:rPr>
        <w:tab/>
      </w:r>
      <w:r>
        <w:rPr>
          <w:b/>
        </w:rPr>
        <w:tab/>
      </w:r>
      <w:r>
        <w:rPr>
          <w:b/>
        </w:rPr>
        <w:tab/>
      </w:r>
      <w:r>
        <w:rPr>
          <w:b/>
        </w:rPr>
        <w:tab/>
      </w:r>
      <w:r w:rsidR="00447BF5">
        <w:rPr>
          <w:b/>
        </w:rPr>
        <w:tab/>
      </w:r>
      <w:r w:rsidR="007E0E89">
        <w:rPr>
          <w:b/>
        </w:rPr>
        <w:tab/>
      </w:r>
      <w:r w:rsidR="007E0E89">
        <w:rPr>
          <w:b/>
        </w:rPr>
        <w:tab/>
      </w:r>
      <w:r w:rsidR="00447BF5">
        <w:rPr>
          <w:b/>
        </w:rPr>
        <w:tab/>
      </w:r>
      <w:r>
        <w:rPr>
          <w:b/>
        </w:rPr>
        <w:t xml:space="preserve">(Page 1 </w:t>
      </w:r>
      <w:r w:rsidR="007E0E89">
        <w:rPr>
          <w:b/>
        </w:rPr>
        <w:t>of 2</w:t>
      </w:r>
      <w:r>
        <w:rPr>
          <w:b/>
        </w:rPr>
        <w:t>)</w:t>
      </w:r>
    </w:p>
    <w:tbl>
      <w:tblPr>
        <w:tblpPr w:leftFromText="180" w:rightFromText="180" w:vertAnchor="text" w:tblpY="1"/>
        <w:tblOverlap w:val="never"/>
        <w:tblW w:w="13405" w:type="dxa"/>
        <w:tblLook w:val="04A0" w:firstRow="1" w:lastRow="0" w:firstColumn="1" w:lastColumn="0" w:noHBand="0" w:noVBand="1"/>
      </w:tblPr>
      <w:tblGrid>
        <w:gridCol w:w="5305"/>
        <w:gridCol w:w="1955"/>
        <w:gridCol w:w="6145"/>
      </w:tblGrid>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683B67" w:rsidRPr="00BE3FEB" w:rsidRDefault="00683B67" w:rsidP="00115BBF">
            <w:pPr>
              <w:jc w:val="right"/>
              <w:rPr>
                <w:rFonts w:ascii="Calibri" w:eastAsia="Times New Roman" w:hAnsi="Calibri" w:cs="Calibri"/>
                <w:b/>
                <w:bCs/>
                <w:color w:val="FFFFFF"/>
              </w:rPr>
            </w:pPr>
            <w:r w:rsidRPr="00BE3FEB">
              <w:rPr>
                <w:rFonts w:ascii="Calibri" w:eastAsia="Times New Roman" w:hAnsi="Calibri" w:cs="Calibri"/>
                <w:b/>
                <w:bCs/>
                <w:color w:val="FFFFFF"/>
              </w:rPr>
              <w:t>Uses of GO Virginia Funds</w:t>
            </w:r>
          </w:p>
        </w:tc>
        <w:tc>
          <w:tcPr>
            <w:tcW w:w="1955"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683B67" w:rsidRPr="00BE3FEB" w:rsidRDefault="00683B67" w:rsidP="00115BBF">
            <w:pPr>
              <w:jc w:val="center"/>
              <w:rPr>
                <w:rFonts w:ascii="Calibri" w:eastAsia="Times New Roman" w:hAnsi="Calibri" w:cs="Calibri"/>
                <w:b/>
                <w:bCs/>
                <w:color w:val="FFFFFF"/>
              </w:rPr>
            </w:pPr>
            <w:r w:rsidRPr="00BE3FEB">
              <w:rPr>
                <w:rFonts w:ascii="Calibri" w:eastAsia="Times New Roman" w:hAnsi="Calibri" w:cs="Calibri"/>
                <w:b/>
                <w:bCs/>
                <w:color w:val="FFFFFF"/>
              </w:rPr>
              <w:t>Amount ($)</w:t>
            </w:r>
          </w:p>
        </w:tc>
        <w:tc>
          <w:tcPr>
            <w:tcW w:w="6145"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683B67" w:rsidRPr="00BE3FEB" w:rsidRDefault="00683B67" w:rsidP="00115BBF">
            <w:pPr>
              <w:rPr>
                <w:rFonts w:ascii="Calibri" w:eastAsia="Times New Roman" w:hAnsi="Calibri" w:cs="Calibri"/>
                <w:b/>
                <w:bCs/>
                <w:color w:val="FFFFFF"/>
              </w:rPr>
            </w:pPr>
            <w:r w:rsidRPr="00BE3FEB">
              <w:rPr>
                <w:rFonts w:ascii="Calibri" w:eastAsia="Times New Roman" w:hAnsi="Calibri" w:cs="Calibri"/>
                <w:b/>
                <w:bCs/>
                <w:color w:val="FFFFFF"/>
              </w:rPr>
              <w:t>Description</w:t>
            </w:r>
          </w:p>
        </w:tc>
      </w:tr>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center"/>
              <w:rPr>
                <w:rFonts w:ascii="Calibri" w:eastAsia="Times New Roman" w:hAnsi="Calibri" w:cs="Calibri"/>
                <w:color w:val="000000"/>
              </w:rPr>
            </w:pPr>
            <w:r w:rsidRPr="00BE3FEB">
              <w:rPr>
                <w:rFonts w:ascii="Calibri" w:eastAsia="Times New Roman" w:hAnsi="Calibri" w:cs="Calibri"/>
                <w:color w:val="000000"/>
              </w:rPr>
              <w:t> </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center"/>
              <w:rPr>
                <w:rFonts w:ascii="Calibri" w:eastAsia="Times New Roman" w:hAnsi="Calibri" w:cs="Calibri"/>
                <w:color w:val="000000"/>
              </w:rPr>
            </w:pPr>
            <w:r w:rsidRPr="00BE3FEB">
              <w:rPr>
                <w:rFonts w:ascii="Calibri" w:eastAsia="Times New Roman" w:hAnsi="Calibri" w:cs="Calibri"/>
                <w:color w:val="000000"/>
              </w:rPr>
              <w:t> </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center"/>
              <w:rPr>
                <w:rFonts w:ascii="Calibri" w:eastAsia="Times New Roman" w:hAnsi="Calibri" w:cs="Calibri"/>
                <w:color w:val="000000"/>
              </w:rPr>
            </w:pPr>
            <w:r w:rsidRPr="00BE3FEB">
              <w:rPr>
                <w:rFonts w:ascii="Calibri" w:eastAsia="Times New Roman" w:hAnsi="Calibri" w:cs="Calibri"/>
                <w:color w:val="000000"/>
              </w:rPr>
              <w:t> </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center"/>
              <w:rPr>
                <w:rFonts w:ascii="Calibri" w:eastAsia="Times New Roman" w:hAnsi="Calibri" w:cs="Calibri"/>
                <w:color w:val="000000"/>
              </w:rPr>
            </w:pPr>
            <w:r w:rsidRPr="00BE3FEB">
              <w:rPr>
                <w:rFonts w:ascii="Calibri" w:eastAsia="Times New Roman" w:hAnsi="Calibri" w:cs="Calibri"/>
                <w:color w:val="000000"/>
              </w:rPr>
              <w:t> </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center"/>
              <w:rPr>
                <w:rFonts w:ascii="Calibri" w:eastAsia="Times New Roman" w:hAnsi="Calibri" w:cs="Calibri"/>
                <w:color w:val="000000"/>
              </w:rPr>
            </w:pPr>
            <w:r w:rsidRPr="00BE3FEB">
              <w:rPr>
                <w:rFonts w:ascii="Calibri" w:eastAsia="Times New Roman" w:hAnsi="Calibri" w:cs="Calibri"/>
                <w:color w:val="000000"/>
              </w:rPr>
              <w:t> </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center"/>
              <w:rPr>
                <w:rFonts w:ascii="Calibri" w:eastAsia="Times New Roman" w:hAnsi="Calibri" w:cs="Calibri"/>
                <w:color w:val="000000"/>
              </w:rPr>
            </w:pPr>
            <w:r w:rsidRPr="00BE3FEB">
              <w:rPr>
                <w:rFonts w:ascii="Calibri" w:eastAsia="Times New Roman" w:hAnsi="Calibri" w:cs="Calibri"/>
                <w:color w:val="000000"/>
              </w:rPr>
              <w:t> </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7E0E89">
        <w:trPr>
          <w:trHeight w:val="31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jc w:val="center"/>
              <w:rPr>
                <w:rFonts w:ascii="Calibri" w:eastAsia="Times New Roman" w:hAnsi="Calibri" w:cs="Calibri"/>
                <w:color w:val="000000"/>
              </w:rPr>
            </w:pPr>
            <w:r w:rsidRPr="00BE3FEB">
              <w:rPr>
                <w:rFonts w:ascii="Calibri" w:eastAsia="Times New Roman" w:hAnsi="Calibri" w:cs="Calibri"/>
                <w:color w:val="000000"/>
              </w:rPr>
              <w:t> </w:t>
            </w:r>
          </w:p>
        </w:tc>
        <w:tc>
          <w:tcPr>
            <w:tcW w:w="6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B67" w:rsidRPr="00BE3FEB" w:rsidRDefault="00683B67" w:rsidP="00115BBF">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7E0E89">
        <w:trPr>
          <w:trHeight w:val="300"/>
        </w:trPr>
        <w:tc>
          <w:tcPr>
            <w:tcW w:w="5305"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83B67" w:rsidRPr="00BE3FEB" w:rsidRDefault="00683B67" w:rsidP="00115BBF">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83B67" w:rsidRPr="00BE3FEB" w:rsidRDefault="00447BF5" w:rsidP="00447BF5">
            <w:pPr>
              <w:rPr>
                <w:rFonts w:ascii="Calibri" w:eastAsia="Times New Roman" w:hAnsi="Calibri" w:cs="Calibri"/>
                <w:b/>
                <w:bCs/>
                <w:color w:val="000000"/>
              </w:rPr>
            </w:pPr>
            <w:r>
              <w:rPr>
                <w:rFonts w:ascii="Calibri" w:eastAsia="Times New Roman" w:hAnsi="Calibri" w:cs="Calibri"/>
                <w:b/>
                <w:bCs/>
                <w:color w:val="000000"/>
              </w:rPr>
              <w:t>$</w:t>
            </w:r>
          </w:p>
        </w:tc>
        <w:tc>
          <w:tcPr>
            <w:tcW w:w="6145"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83B67" w:rsidRPr="00BE3FEB" w:rsidRDefault="00683B67" w:rsidP="00115BBF">
            <w:pPr>
              <w:rPr>
                <w:rFonts w:ascii="Calibri" w:eastAsia="Times New Roman" w:hAnsi="Calibri" w:cs="Calibri"/>
                <w:b/>
                <w:bCs/>
                <w:color w:val="000000"/>
              </w:rPr>
            </w:pPr>
            <w:r w:rsidRPr="00BE3FEB">
              <w:rPr>
                <w:rFonts w:ascii="Calibri" w:eastAsia="Times New Roman" w:hAnsi="Calibri" w:cs="Calibri"/>
                <w:b/>
                <w:bCs/>
                <w:color w:val="000000"/>
              </w:rPr>
              <w:t>Project Subtotal</w:t>
            </w:r>
          </w:p>
        </w:tc>
      </w:tr>
      <w:tr w:rsidR="00683B67" w:rsidRPr="00BE3FEB" w:rsidTr="007E0E89">
        <w:trPr>
          <w:trHeight w:val="35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447BF5" w:rsidP="00115BBF">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Admin – Other CVPED (8%)</w:t>
            </w:r>
            <w:r w:rsidR="00683B67" w:rsidRPr="00BE3FEB">
              <w:rPr>
                <w:rFonts w:ascii="Calibri" w:eastAsia="Times New Roman" w:hAnsi="Calibri" w:cs="Calibri"/>
                <w:b/>
                <w:bCs/>
                <w:color w:val="000000"/>
                <w:sz w:val="20"/>
                <w:szCs w:val="20"/>
              </w:rPr>
              <w:t>*</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B67" w:rsidRPr="00BE3FEB" w:rsidRDefault="00447BF5" w:rsidP="00447BF5">
            <w:pPr>
              <w:rPr>
                <w:rFonts w:ascii="Calibri" w:eastAsia="Times New Roman" w:hAnsi="Calibri" w:cs="Calibri"/>
                <w:color w:val="000000"/>
              </w:rPr>
            </w:pPr>
            <w:r>
              <w:rPr>
                <w:rFonts w:ascii="Calibri" w:eastAsia="Times New Roman" w:hAnsi="Calibri" w:cs="Calibri"/>
                <w:color w:val="000000"/>
              </w:rPr>
              <w:t>$</w:t>
            </w:r>
          </w:p>
        </w:tc>
        <w:tc>
          <w:tcPr>
            <w:tcW w:w="6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115BBF">
            <w:pPr>
              <w:rPr>
                <w:rFonts w:ascii="Calibri" w:eastAsia="Times New Roman" w:hAnsi="Calibri" w:cs="Calibri"/>
                <w:color w:val="000000"/>
              </w:rPr>
            </w:pPr>
          </w:p>
        </w:tc>
      </w:tr>
      <w:tr w:rsidR="00683B67" w:rsidRPr="00BE3FEB" w:rsidTr="007E0E89">
        <w:trPr>
          <w:trHeight w:val="300"/>
        </w:trPr>
        <w:tc>
          <w:tcPr>
            <w:tcW w:w="530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83B67" w:rsidRPr="00BE3FEB" w:rsidRDefault="00683B67" w:rsidP="00115BBF">
            <w:pPr>
              <w:rPr>
                <w:rFonts w:ascii="Calibri" w:eastAsia="Times New Roman" w:hAnsi="Calibri" w:cs="Calibri"/>
                <w:b/>
                <w:bCs/>
                <w:color w:val="000000"/>
              </w:rPr>
            </w:pPr>
            <w:r w:rsidRPr="00BE3FEB">
              <w:rPr>
                <w:rFonts w:ascii="Calibri" w:eastAsia="Times New Roman" w:hAnsi="Calibri" w:cs="Calibri"/>
                <w:b/>
                <w:bCs/>
                <w:color w:val="000000"/>
              </w:rPr>
              <w:t> </w:t>
            </w:r>
          </w:p>
        </w:tc>
        <w:tc>
          <w:tcPr>
            <w:tcW w:w="1955" w:type="dxa"/>
            <w:tcBorders>
              <w:top w:val="single" w:sz="4" w:space="0" w:color="auto"/>
              <w:left w:val="single" w:sz="4" w:space="0" w:color="auto"/>
              <w:bottom w:val="single" w:sz="4" w:space="0" w:color="auto"/>
              <w:right w:val="single" w:sz="4" w:space="0" w:color="auto"/>
            </w:tcBorders>
            <w:shd w:val="clear" w:color="000000" w:fill="92D050"/>
            <w:vAlign w:val="center"/>
          </w:tcPr>
          <w:p w:rsidR="00683B67" w:rsidRPr="00BE3FEB" w:rsidRDefault="00447BF5" w:rsidP="00115BBF">
            <w:pPr>
              <w:rPr>
                <w:rFonts w:ascii="Calibri" w:eastAsia="Times New Roman" w:hAnsi="Calibri" w:cs="Calibri"/>
                <w:b/>
                <w:bCs/>
                <w:color w:val="000000"/>
              </w:rPr>
            </w:pPr>
            <w:r>
              <w:rPr>
                <w:rFonts w:ascii="Calibri" w:eastAsia="Times New Roman" w:hAnsi="Calibri" w:cs="Calibri"/>
                <w:b/>
                <w:bCs/>
                <w:color w:val="000000"/>
              </w:rPr>
              <w:t>$</w:t>
            </w:r>
          </w:p>
        </w:tc>
        <w:tc>
          <w:tcPr>
            <w:tcW w:w="614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83B67" w:rsidRPr="00BE3FEB" w:rsidRDefault="00683B67" w:rsidP="00115BBF">
            <w:pPr>
              <w:rPr>
                <w:rFonts w:ascii="Calibri" w:eastAsia="Times New Roman" w:hAnsi="Calibri" w:cs="Calibri"/>
                <w:b/>
                <w:bCs/>
                <w:color w:val="000000"/>
              </w:rPr>
            </w:pPr>
            <w:r w:rsidRPr="00BE3FEB">
              <w:rPr>
                <w:rFonts w:ascii="Calibri" w:eastAsia="Times New Roman" w:hAnsi="Calibri" w:cs="Calibri"/>
                <w:b/>
                <w:bCs/>
                <w:color w:val="000000"/>
              </w:rPr>
              <w:t>TOTAL GO Virginia Request</w:t>
            </w:r>
          </w:p>
        </w:tc>
      </w:tr>
      <w:tr w:rsidR="00683B67" w:rsidRPr="00BE3FEB" w:rsidTr="007E0E89">
        <w:trPr>
          <w:trHeight w:val="80"/>
        </w:trPr>
        <w:tc>
          <w:tcPr>
            <w:tcW w:w="13405" w:type="dxa"/>
            <w:gridSpan w:val="3"/>
            <w:tcBorders>
              <w:top w:val="nil"/>
              <w:left w:val="nil"/>
              <w:bottom w:val="nil"/>
              <w:right w:val="nil"/>
            </w:tcBorders>
            <w:shd w:val="clear" w:color="auto" w:fill="auto"/>
            <w:noWrap/>
            <w:vAlign w:val="bottom"/>
            <w:hideMark/>
          </w:tcPr>
          <w:p w:rsidR="00683B67" w:rsidRPr="00BE3FEB" w:rsidRDefault="00683B67" w:rsidP="00447BF5">
            <w:pPr>
              <w:rPr>
                <w:rFonts w:ascii="Calibri" w:eastAsia="Times New Roman" w:hAnsi="Calibri" w:cs="Calibri"/>
                <w:b/>
                <w:bCs/>
                <w:color w:val="000000"/>
                <w:sz w:val="16"/>
                <w:szCs w:val="16"/>
              </w:rPr>
            </w:pPr>
            <w:r w:rsidRPr="00BE3FEB">
              <w:rPr>
                <w:rFonts w:ascii="Calibri" w:eastAsia="Times New Roman" w:hAnsi="Calibri" w:cs="Calibri"/>
                <w:b/>
                <w:bCs/>
                <w:color w:val="000000"/>
                <w:sz w:val="16"/>
                <w:szCs w:val="16"/>
              </w:rPr>
              <w:t>* All Grants must include 8% of GO Virginia dollars requested. These funds will be made available to the Partnership for contract management, remittances, etc.</w:t>
            </w:r>
          </w:p>
        </w:tc>
      </w:tr>
    </w:tbl>
    <w:p w:rsidR="00683B67" w:rsidRDefault="00115BBF" w:rsidP="00683B67">
      <w:r>
        <w:br w:type="textWrapping" w:clear="all"/>
      </w:r>
    </w:p>
    <w:p w:rsidR="00683B67" w:rsidRPr="00BE3FEB" w:rsidRDefault="00683B67" w:rsidP="00683B67">
      <w:pPr>
        <w:rPr>
          <w:b/>
        </w:rPr>
      </w:pPr>
      <w:r w:rsidRPr="00BE3FEB">
        <w:rPr>
          <w:b/>
        </w:rPr>
        <w:t>Sources and Uses</w:t>
      </w:r>
      <w:r w:rsidR="007E0E89">
        <w:rPr>
          <w:b/>
        </w:rPr>
        <w:t xml:space="preserve"> - </w:t>
      </w:r>
      <w:r w:rsidR="007E0E89" w:rsidRPr="00BE3FEB">
        <w:rPr>
          <w:b/>
        </w:rPr>
        <w:t>MATCHING FUNDS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2180"/>
        <w:gridCol w:w="2180"/>
        <w:gridCol w:w="1620"/>
        <w:gridCol w:w="2700"/>
      </w:tblGrid>
      <w:tr w:rsidR="00683B67" w:rsidRPr="00BE3FEB" w:rsidTr="00A42A14">
        <w:trPr>
          <w:trHeight w:val="615"/>
        </w:trPr>
        <w:tc>
          <w:tcPr>
            <w:tcW w:w="5320" w:type="dxa"/>
            <w:shd w:val="clear" w:color="000000" w:fill="9BBB59"/>
            <w:vAlign w:val="center"/>
            <w:hideMark/>
          </w:tcPr>
          <w:p w:rsidR="00683B67" w:rsidRPr="00BE3FEB" w:rsidRDefault="00683B67" w:rsidP="00A42A14">
            <w:pPr>
              <w:jc w:val="right"/>
              <w:rPr>
                <w:rFonts w:ascii="Calibri" w:eastAsia="Times New Roman" w:hAnsi="Calibri" w:cs="Calibri"/>
                <w:b/>
                <w:bCs/>
                <w:color w:val="FFFFFF"/>
              </w:rPr>
            </w:pPr>
            <w:bookmarkStart w:id="1" w:name="RANGE!A1:E13"/>
            <w:r w:rsidRPr="00BE3FEB">
              <w:rPr>
                <w:rFonts w:ascii="Calibri" w:eastAsia="Times New Roman" w:hAnsi="Calibri" w:cs="Calibri"/>
                <w:b/>
                <w:bCs/>
                <w:color w:val="FFFFFF"/>
              </w:rPr>
              <w:t>Uses of Matching Funds</w:t>
            </w:r>
            <w:bookmarkEnd w:id="1"/>
          </w:p>
        </w:tc>
        <w:tc>
          <w:tcPr>
            <w:tcW w:w="2180" w:type="dxa"/>
            <w:shd w:val="clear" w:color="000000" w:fill="9BBB59"/>
            <w:vAlign w:val="center"/>
            <w:hideMark/>
          </w:tcPr>
          <w:p w:rsidR="00683B67" w:rsidRPr="00BE3FEB" w:rsidRDefault="00683B67" w:rsidP="00A42A14">
            <w:pPr>
              <w:jc w:val="center"/>
              <w:rPr>
                <w:rFonts w:ascii="Calibri" w:eastAsia="Times New Roman" w:hAnsi="Calibri" w:cs="Calibri"/>
                <w:b/>
                <w:bCs/>
                <w:color w:val="FFFFFF"/>
              </w:rPr>
            </w:pPr>
            <w:r w:rsidRPr="00BE3FEB">
              <w:rPr>
                <w:rFonts w:ascii="Calibri" w:eastAsia="Times New Roman" w:hAnsi="Calibri" w:cs="Calibri"/>
                <w:b/>
                <w:bCs/>
                <w:color w:val="FFFFFF"/>
              </w:rPr>
              <w:t>Amount ($)</w:t>
            </w:r>
          </w:p>
        </w:tc>
        <w:tc>
          <w:tcPr>
            <w:tcW w:w="2180" w:type="dxa"/>
            <w:shd w:val="clear" w:color="000000" w:fill="9BBB59"/>
            <w:vAlign w:val="center"/>
            <w:hideMark/>
          </w:tcPr>
          <w:p w:rsidR="00683B67" w:rsidRPr="00BE3FEB" w:rsidRDefault="00AD11F8" w:rsidP="00A42A14">
            <w:pPr>
              <w:rPr>
                <w:rFonts w:ascii="Calibri" w:eastAsia="Times New Roman" w:hAnsi="Calibri" w:cs="Calibri"/>
                <w:b/>
                <w:bCs/>
                <w:color w:val="FFFFFF"/>
              </w:rPr>
            </w:pPr>
            <w:r>
              <w:rPr>
                <w:rFonts w:ascii="Calibri" w:eastAsia="Times New Roman" w:hAnsi="Calibri" w:cs="Calibri"/>
                <w:b/>
                <w:bCs/>
                <w:color w:val="FFFFFF"/>
              </w:rPr>
              <w:t>Type of Match*</w:t>
            </w:r>
          </w:p>
        </w:tc>
        <w:tc>
          <w:tcPr>
            <w:tcW w:w="1620" w:type="dxa"/>
            <w:shd w:val="clear" w:color="000000" w:fill="9BBB59"/>
            <w:vAlign w:val="center"/>
            <w:hideMark/>
          </w:tcPr>
          <w:p w:rsidR="00683B67" w:rsidRPr="00BE3FEB" w:rsidRDefault="00683B67" w:rsidP="00A42A14">
            <w:pPr>
              <w:rPr>
                <w:rFonts w:ascii="Calibri" w:eastAsia="Times New Roman" w:hAnsi="Calibri" w:cs="Calibri"/>
                <w:b/>
                <w:bCs/>
                <w:color w:val="FFFFFF"/>
              </w:rPr>
            </w:pPr>
            <w:r w:rsidRPr="00BE3FEB">
              <w:rPr>
                <w:rFonts w:ascii="Calibri" w:eastAsia="Times New Roman" w:hAnsi="Calibri" w:cs="Calibri"/>
                <w:b/>
                <w:bCs/>
                <w:color w:val="FFFFFF"/>
              </w:rPr>
              <w:t>Source of Match</w:t>
            </w:r>
          </w:p>
        </w:tc>
        <w:tc>
          <w:tcPr>
            <w:tcW w:w="2700" w:type="dxa"/>
            <w:shd w:val="clear" w:color="000000" w:fill="9BBB59"/>
            <w:vAlign w:val="center"/>
            <w:hideMark/>
          </w:tcPr>
          <w:p w:rsidR="00683B67" w:rsidRPr="00BE3FEB" w:rsidRDefault="00683B67" w:rsidP="00C37467">
            <w:pPr>
              <w:rPr>
                <w:rFonts w:ascii="Calibri" w:eastAsia="Times New Roman" w:hAnsi="Calibri" w:cs="Calibri"/>
                <w:b/>
                <w:bCs/>
                <w:color w:val="FFFFFF"/>
              </w:rPr>
            </w:pPr>
            <w:r w:rsidRPr="00BE3FEB">
              <w:rPr>
                <w:rFonts w:ascii="Calibri" w:eastAsia="Times New Roman" w:hAnsi="Calibri" w:cs="Calibri"/>
                <w:b/>
                <w:bCs/>
                <w:color w:val="FFFFFF"/>
              </w:rPr>
              <w:t xml:space="preserve">Documentation Submitted </w:t>
            </w:r>
            <w:r w:rsidR="00AD11F8">
              <w:rPr>
                <w:rFonts w:ascii="Calibri" w:eastAsia="Times New Roman" w:hAnsi="Calibri" w:cs="Calibri"/>
                <w:b/>
                <w:bCs/>
                <w:color w:val="FFFFFF"/>
              </w:rPr>
              <w:t>(</w:t>
            </w:r>
            <w:r w:rsidR="00C37467">
              <w:rPr>
                <w:rFonts w:ascii="Calibri" w:eastAsia="Times New Roman" w:hAnsi="Calibri" w:cs="Calibri"/>
                <w:b/>
                <w:bCs/>
                <w:color w:val="FFFFFF"/>
              </w:rPr>
              <w:t>Yes, No, Partial, Pending)</w:t>
            </w:r>
          </w:p>
        </w:tc>
      </w:tr>
      <w:tr w:rsidR="00683B67" w:rsidRPr="00BE3FEB" w:rsidTr="00A42A14">
        <w:trPr>
          <w:trHeight w:val="315"/>
        </w:trPr>
        <w:tc>
          <w:tcPr>
            <w:tcW w:w="5320"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62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70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A42A14">
        <w:trPr>
          <w:trHeight w:val="315"/>
        </w:trPr>
        <w:tc>
          <w:tcPr>
            <w:tcW w:w="5320"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62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70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A42A14">
        <w:trPr>
          <w:trHeight w:val="315"/>
        </w:trPr>
        <w:tc>
          <w:tcPr>
            <w:tcW w:w="5320"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62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70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A42A14">
        <w:trPr>
          <w:trHeight w:val="315"/>
        </w:trPr>
        <w:tc>
          <w:tcPr>
            <w:tcW w:w="5320"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62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70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A42A14">
        <w:trPr>
          <w:trHeight w:val="315"/>
        </w:trPr>
        <w:tc>
          <w:tcPr>
            <w:tcW w:w="5320"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62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70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A42A14">
        <w:trPr>
          <w:trHeight w:val="315"/>
        </w:trPr>
        <w:tc>
          <w:tcPr>
            <w:tcW w:w="5320"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62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70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A42A14">
        <w:trPr>
          <w:trHeight w:val="315"/>
        </w:trPr>
        <w:tc>
          <w:tcPr>
            <w:tcW w:w="5320"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18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62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2700"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r>
      <w:tr w:rsidR="00683B67" w:rsidRPr="007E0E89" w:rsidTr="007E0E89">
        <w:trPr>
          <w:trHeight w:val="300"/>
        </w:trPr>
        <w:tc>
          <w:tcPr>
            <w:tcW w:w="5320" w:type="dxa"/>
            <w:shd w:val="clear" w:color="000000" w:fill="92D050"/>
            <w:vAlign w:val="center"/>
            <w:hideMark/>
          </w:tcPr>
          <w:p w:rsidR="00683B67" w:rsidRPr="007E0E89" w:rsidRDefault="00683B67" w:rsidP="00A42A14">
            <w:pPr>
              <w:jc w:val="right"/>
              <w:rPr>
                <w:rFonts w:ascii="Calibri" w:eastAsia="Times New Roman" w:hAnsi="Calibri" w:cs="Calibri"/>
                <w:bCs/>
                <w:color w:val="000000"/>
              </w:rPr>
            </w:pPr>
            <w:r w:rsidRPr="007E0E89">
              <w:rPr>
                <w:rFonts w:ascii="Calibri" w:eastAsia="Times New Roman" w:hAnsi="Calibri" w:cs="Calibri"/>
                <w:bCs/>
                <w:color w:val="000000"/>
              </w:rPr>
              <w:t> </w:t>
            </w:r>
          </w:p>
        </w:tc>
        <w:tc>
          <w:tcPr>
            <w:tcW w:w="2180" w:type="dxa"/>
            <w:shd w:val="clear" w:color="000000" w:fill="92D050"/>
            <w:vAlign w:val="center"/>
          </w:tcPr>
          <w:p w:rsidR="00683B67" w:rsidRPr="007E0E89" w:rsidRDefault="00C37467" w:rsidP="007E0E89">
            <w:pPr>
              <w:rPr>
                <w:rFonts w:ascii="Calibri" w:eastAsia="Times New Roman" w:hAnsi="Calibri" w:cs="Calibri"/>
                <w:bCs/>
                <w:color w:val="000000"/>
              </w:rPr>
            </w:pPr>
            <w:r>
              <w:rPr>
                <w:rFonts w:ascii="Calibri" w:eastAsia="Times New Roman" w:hAnsi="Calibri" w:cs="Calibri"/>
                <w:bCs/>
                <w:color w:val="000000"/>
              </w:rPr>
              <w:t>$</w:t>
            </w:r>
          </w:p>
        </w:tc>
        <w:tc>
          <w:tcPr>
            <w:tcW w:w="2180" w:type="dxa"/>
            <w:shd w:val="clear" w:color="000000" w:fill="92D050"/>
            <w:vAlign w:val="center"/>
            <w:hideMark/>
          </w:tcPr>
          <w:p w:rsidR="00683B67" w:rsidRPr="007E0E89" w:rsidRDefault="00683B67" w:rsidP="00A42A14">
            <w:pPr>
              <w:rPr>
                <w:rFonts w:ascii="Calibri" w:eastAsia="Times New Roman" w:hAnsi="Calibri" w:cs="Calibri"/>
                <w:bCs/>
                <w:color w:val="000000"/>
              </w:rPr>
            </w:pPr>
            <w:r w:rsidRPr="007E0E89">
              <w:rPr>
                <w:rFonts w:ascii="Calibri" w:eastAsia="Times New Roman" w:hAnsi="Calibri" w:cs="Calibri"/>
                <w:bCs/>
                <w:color w:val="000000"/>
              </w:rPr>
              <w:t>Total Matching Funds</w:t>
            </w:r>
          </w:p>
        </w:tc>
        <w:tc>
          <w:tcPr>
            <w:tcW w:w="1620" w:type="dxa"/>
            <w:shd w:val="clear" w:color="000000" w:fill="92D050"/>
            <w:vAlign w:val="center"/>
            <w:hideMark/>
          </w:tcPr>
          <w:p w:rsidR="00683B67" w:rsidRPr="007E0E89" w:rsidRDefault="00683B67" w:rsidP="00A42A14">
            <w:pPr>
              <w:rPr>
                <w:rFonts w:ascii="Calibri" w:eastAsia="Times New Roman" w:hAnsi="Calibri" w:cs="Calibri"/>
                <w:bCs/>
                <w:color w:val="000000"/>
              </w:rPr>
            </w:pPr>
            <w:r w:rsidRPr="007E0E89">
              <w:rPr>
                <w:rFonts w:ascii="Calibri" w:eastAsia="Times New Roman" w:hAnsi="Calibri" w:cs="Calibri"/>
                <w:bCs/>
                <w:color w:val="000000"/>
              </w:rPr>
              <w:t> </w:t>
            </w:r>
          </w:p>
        </w:tc>
        <w:tc>
          <w:tcPr>
            <w:tcW w:w="2700" w:type="dxa"/>
            <w:shd w:val="clear" w:color="000000" w:fill="92D050"/>
            <w:vAlign w:val="center"/>
            <w:hideMark/>
          </w:tcPr>
          <w:p w:rsidR="00683B67" w:rsidRPr="007E0E89" w:rsidRDefault="00683B67" w:rsidP="00A42A14">
            <w:pPr>
              <w:rPr>
                <w:rFonts w:ascii="Calibri" w:eastAsia="Times New Roman" w:hAnsi="Calibri" w:cs="Calibri"/>
                <w:bCs/>
                <w:color w:val="000000"/>
              </w:rPr>
            </w:pPr>
            <w:r w:rsidRPr="007E0E89">
              <w:rPr>
                <w:rFonts w:ascii="Calibri" w:eastAsia="Times New Roman" w:hAnsi="Calibri" w:cs="Calibri"/>
                <w:bCs/>
                <w:color w:val="000000"/>
              </w:rPr>
              <w:t> </w:t>
            </w:r>
          </w:p>
        </w:tc>
      </w:tr>
      <w:tr w:rsidR="00683B67" w:rsidRPr="007E0E89" w:rsidTr="007E0E89">
        <w:trPr>
          <w:trHeight w:val="300"/>
        </w:trPr>
        <w:tc>
          <w:tcPr>
            <w:tcW w:w="5320" w:type="dxa"/>
            <w:shd w:val="clear" w:color="000000" w:fill="92D050"/>
            <w:vAlign w:val="center"/>
            <w:hideMark/>
          </w:tcPr>
          <w:p w:rsidR="00683B67" w:rsidRPr="007E0E89" w:rsidRDefault="00683B67" w:rsidP="00A42A14">
            <w:pPr>
              <w:jc w:val="right"/>
              <w:rPr>
                <w:rFonts w:ascii="Calibri" w:eastAsia="Times New Roman" w:hAnsi="Calibri" w:cs="Calibri"/>
                <w:bCs/>
                <w:color w:val="000000"/>
              </w:rPr>
            </w:pPr>
            <w:r w:rsidRPr="007E0E89">
              <w:rPr>
                <w:rFonts w:ascii="Calibri" w:eastAsia="Times New Roman" w:hAnsi="Calibri" w:cs="Calibri"/>
                <w:bCs/>
                <w:color w:val="000000"/>
              </w:rPr>
              <w:t> </w:t>
            </w:r>
          </w:p>
        </w:tc>
        <w:tc>
          <w:tcPr>
            <w:tcW w:w="2180" w:type="dxa"/>
            <w:shd w:val="clear" w:color="000000" w:fill="92D050"/>
            <w:vAlign w:val="center"/>
          </w:tcPr>
          <w:p w:rsidR="00683B67" w:rsidRPr="007E0E89" w:rsidRDefault="00C37467" w:rsidP="007E0E89">
            <w:pPr>
              <w:rPr>
                <w:rFonts w:ascii="Calibri" w:eastAsia="Times New Roman" w:hAnsi="Calibri" w:cs="Calibri"/>
                <w:bCs/>
                <w:color w:val="000000"/>
              </w:rPr>
            </w:pPr>
            <w:r>
              <w:rPr>
                <w:rFonts w:ascii="Calibri" w:eastAsia="Times New Roman" w:hAnsi="Calibri" w:cs="Calibri"/>
                <w:bCs/>
                <w:color w:val="000000"/>
              </w:rPr>
              <w:t>$</w:t>
            </w:r>
          </w:p>
        </w:tc>
        <w:tc>
          <w:tcPr>
            <w:tcW w:w="2180" w:type="dxa"/>
            <w:shd w:val="clear" w:color="000000" w:fill="92D050"/>
            <w:vAlign w:val="center"/>
            <w:hideMark/>
          </w:tcPr>
          <w:p w:rsidR="00683B67" w:rsidRPr="007E0E89" w:rsidRDefault="00683B67" w:rsidP="00A42A14">
            <w:pPr>
              <w:rPr>
                <w:rFonts w:ascii="Calibri" w:eastAsia="Times New Roman" w:hAnsi="Calibri" w:cs="Calibri"/>
                <w:bCs/>
                <w:color w:val="000000"/>
              </w:rPr>
            </w:pPr>
            <w:r w:rsidRPr="007E0E89">
              <w:rPr>
                <w:rFonts w:ascii="Calibri" w:eastAsia="Times New Roman" w:hAnsi="Calibri" w:cs="Calibri"/>
                <w:bCs/>
                <w:color w:val="000000"/>
              </w:rPr>
              <w:t>Total Local Match</w:t>
            </w:r>
          </w:p>
        </w:tc>
        <w:tc>
          <w:tcPr>
            <w:tcW w:w="1620" w:type="dxa"/>
            <w:shd w:val="clear" w:color="000000" w:fill="92D050"/>
            <w:vAlign w:val="center"/>
            <w:hideMark/>
          </w:tcPr>
          <w:p w:rsidR="00683B67" w:rsidRPr="007E0E89" w:rsidRDefault="00683B67" w:rsidP="00A42A14">
            <w:pPr>
              <w:rPr>
                <w:rFonts w:ascii="Calibri" w:eastAsia="Times New Roman" w:hAnsi="Calibri" w:cs="Calibri"/>
                <w:bCs/>
                <w:color w:val="000000"/>
              </w:rPr>
            </w:pPr>
            <w:r w:rsidRPr="007E0E89">
              <w:rPr>
                <w:rFonts w:ascii="Calibri" w:eastAsia="Times New Roman" w:hAnsi="Calibri" w:cs="Calibri"/>
                <w:bCs/>
                <w:color w:val="000000"/>
              </w:rPr>
              <w:t> </w:t>
            </w:r>
          </w:p>
        </w:tc>
        <w:tc>
          <w:tcPr>
            <w:tcW w:w="2700" w:type="dxa"/>
            <w:shd w:val="clear" w:color="000000" w:fill="92D050"/>
            <w:vAlign w:val="center"/>
            <w:hideMark/>
          </w:tcPr>
          <w:p w:rsidR="00683B67" w:rsidRPr="007E0E89" w:rsidRDefault="00683B67" w:rsidP="00A42A14">
            <w:pPr>
              <w:rPr>
                <w:rFonts w:ascii="Calibri" w:eastAsia="Times New Roman" w:hAnsi="Calibri" w:cs="Calibri"/>
                <w:bCs/>
                <w:color w:val="000000"/>
              </w:rPr>
            </w:pPr>
            <w:r w:rsidRPr="007E0E89">
              <w:rPr>
                <w:rFonts w:ascii="Calibri" w:eastAsia="Times New Roman" w:hAnsi="Calibri" w:cs="Calibri"/>
                <w:bCs/>
                <w:color w:val="000000"/>
              </w:rPr>
              <w:t> </w:t>
            </w:r>
          </w:p>
        </w:tc>
      </w:tr>
    </w:tbl>
    <w:p w:rsidR="00683B67" w:rsidRPr="007E0E89" w:rsidRDefault="00683B67" w:rsidP="00683B67">
      <w:r w:rsidRPr="007E0E89">
        <w:t xml:space="preserve">*Type of Match – </w:t>
      </w:r>
      <w:r w:rsidR="00AD11F8">
        <w:t>Local, Regional, Federal, Private, Non-Profit, Other</w:t>
      </w:r>
    </w:p>
    <w:p w:rsidR="00683B67" w:rsidRDefault="00683B67" w:rsidP="00683B67"/>
    <w:p w:rsidR="00683B67" w:rsidRDefault="00683B67" w:rsidP="00683B67">
      <w:r>
        <w:br w:type="page"/>
      </w:r>
    </w:p>
    <w:p w:rsidR="00683B67" w:rsidRPr="00BE3FEB" w:rsidRDefault="00683B67" w:rsidP="00683B67">
      <w:pPr>
        <w:rPr>
          <w:b/>
        </w:rPr>
      </w:pPr>
      <w:r w:rsidRPr="00BE3FEB">
        <w:rPr>
          <w:b/>
        </w:rPr>
        <w:lastRenderedPageBreak/>
        <w:t>GO Virginia Project Budget: Sources and Uses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(Page </w:t>
      </w:r>
      <w:r w:rsidR="00C133E0">
        <w:rPr>
          <w:b/>
        </w:rPr>
        <w:t>2</w:t>
      </w:r>
      <w:r>
        <w:rPr>
          <w:b/>
        </w:rPr>
        <w:t xml:space="preserve"> of </w:t>
      </w:r>
      <w:r w:rsidR="00C133E0">
        <w:rPr>
          <w:b/>
        </w:rPr>
        <w:t>2</w:t>
      </w:r>
      <w:r>
        <w:rPr>
          <w:b/>
        </w:rPr>
        <w:t>)</w:t>
      </w:r>
    </w:p>
    <w:p w:rsidR="00683B67" w:rsidRDefault="00683B67" w:rsidP="00683B67">
      <w:pPr>
        <w:rPr>
          <w:b/>
        </w:rPr>
      </w:pPr>
      <w:r>
        <w:rPr>
          <w:b/>
        </w:rPr>
        <w:t>ADDITIONAL LEVERAGE (if any)</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698"/>
        <w:gridCol w:w="1435"/>
        <w:gridCol w:w="3848"/>
        <w:gridCol w:w="3817"/>
      </w:tblGrid>
      <w:tr w:rsidR="00683B67" w:rsidRPr="00BE3FEB" w:rsidTr="00C37467">
        <w:trPr>
          <w:trHeight w:val="615"/>
        </w:trPr>
        <w:tc>
          <w:tcPr>
            <w:tcW w:w="3237" w:type="dxa"/>
            <w:shd w:val="clear" w:color="000000" w:fill="9BBB59"/>
            <w:vAlign w:val="center"/>
            <w:hideMark/>
          </w:tcPr>
          <w:p w:rsidR="00683B67" w:rsidRPr="00BE3FEB" w:rsidRDefault="00683B67" w:rsidP="00A42A14">
            <w:pPr>
              <w:jc w:val="right"/>
              <w:rPr>
                <w:rFonts w:ascii="Calibri" w:eastAsia="Times New Roman" w:hAnsi="Calibri" w:cs="Calibri"/>
                <w:b/>
                <w:bCs/>
                <w:color w:val="FFFFFF"/>
              </w:rPr>
            </w:pPr>
            <w:r w:rsidRPr="00BE3FEB">
              <w:rPr>
                <w:rFonts w:ascii="Calibri" w:eastAsia="Times New Roman" w:hAnsi="Calibri" w:cs="Calibri"/>
                <w:b/>
                <w:bCs/>
                <w:color w:val="FFFFFF"/>
              </w:rPr>
              <w:t>Uses of Additional Leverage</w:t>
            </w:r>
          </w:p>
        </w:tc>
        <w:tc>
          <w:tcPr>
            <w:tcW w:w="1698" w:type="dxa"/>
            <w:shd w:val="clear" w:color="000000" w:fill="9BBB59"/>
            <w:vAlign w:val="center"/>
            <w:hideMark/>
          </w:tcPr>
          <w:p w:rsidR="00683B67" w:rsidRPr="00BE3FEB" w:rsidRDefault="00683B67" w:rsidP="00A42A14">
            <w:pPr>
              <w:jc w:val="center"/>
              <w:rPr>
                <w:rFonts w:ascii="Calibri" w:eastAsia="Times New Roman" w:hAnsi="Calibri" w:cs="Calibri"/>
                <w:b/>
                <w:bCs/>
                <w:color w:val="FFFFFF"/>
              </w:rPr>
            </w:pPr>
            <w:r w:rsidRPr="00BE3FEB">
              <w:rPr>
                <w:rFonts w:ascii="Calibri" w:eastAsia="Times New Roman" w:hAnsi="Calibri" w:cs="Calibri"/>
                <w:b/>
                <w:bCs/>
                <w:color w:val="FFFFFF"/>
              </w:rPr>
              <w:t>Amount ($)</w:t>
            </w:r>
          </w:p>
        </w:tc>
        <w:tc>
          <w:tcPr>
            <w:tcW w:w="1435" w:type="dxa"/>
            <w:shd w:val="clear" w:color="000000" w:fill="9BBB59"/>
            <w:vAlign w:val="center"/>
            <w:hideMark/>
          </w:tcPr>
          <w:p w:rsidR="00683B67" w:rsidRPr="00BE3FEB" w:rsidRDefault="00683B67" w:rsidP="00A42A14">
            <w:pPr>
              <w:rPr>
                <w:rFonts w:ascii="Calibri" w:eastAsia="Times New Roman" w:hAnsi="Calibri" w:cs="Calibri"/>
                <w:b/>
                <w:bCs/>
                <w:color w:val="FFFFFF"/>
              </w:rPr>
            </w:pPr>
            <w:r w:rsidRPr="00BE3FEB">
              <w:rPr>
                <w:rFonts w:ascii="Calibri" w:eastAsia="Times New Roman" w:hAnsi="Calibri" w:cs="Calibri"/>
                <w:b/>
                <w:bCs/>
                <w:color w:val="FFFFFF"/>
              </w:rPr>
              <w:t>Type of Match (Dropdown)</w:t>
            </w:r>
            <w:r>
              <w:rPr>
                <w:rFonts w:ascii="Calibri" w:eastAsia="Times New Roman" w:hAnsi="Calibri" w:cs="Calibri"/>
                <w:b/>
                <w:bCs/>
                <w:color w:val="FFFFFF"/>
              </w:rPr>
              <w:t>*</w:t>
            </w:r>
          </w:p>
        </w:tc>
        <w:tc>
          <w:tcPr>
            <w:tcW w:w="3848" w:type="dxa"/>
            <w:shd w:val="clear" w:color="000000" w:fill="9BBB59"/>
            <w:vAlign w:val="center"/>
            <w:hideMark/>
          </w:tcPr>
          <w:p w:rsidR="00683B67" w:rsidRPr="00BE3FEB" w:rsidRDefault="00683B67" w:rsidP="00A42A14">
            <w:pPr>
              <w:rPr>
                <w:rFonts w:ascii="Calibri" w:eastAsia="Times New Roman" w:hAnsi="Calibri" w:cs="Calibri"/>
                <w:b/>
                <w:bCs/>
                <w:color w:val="FFFFFF"/>
              </w:rPr>
            </w:pPr>
            <w:r w:rsidRPr="00BE3FEB">
              <w:rPr>
                <w:rFonts w:ascii="Calibri" w:eastAsia="Times New Roman" w:hAnsi="Calibri" w:cs="Calibri"/>
                <w:b/>
                <w:bCs/>
                <w:color w:val="FFFFFF"/>
              </w:rPr>
              <w:t>Source of Match</w:t>
            </w:r>
          </w:p>
        </w:tc>
        <w:tc>
          <w:tcPr>
            <w:tcW w:w="3817" w:type="dxa"/>
            <w:shd w:val="clear" w:color="000000" w:fill="9BBB59"/>
            <w:vAlign w:val="center"/>
            <w:hideMark/>
          </w:tcPr>
          <w:p w:rsidR="00683B67" w:rsidRPr="00BE3FEB" w:rsidRDefault="00683B67" w:rsidP="00A42A14">
            <w:pPr>
              <w:rPr>
                <w:rFonts w:ascii="Calibri" w:eastAsia="Times New Roman" w:hAnsi="Calibri" w:cs="Calibri"/>
                <w:b/>
                <w:bCs/>
                <w:color w:val="FFFFFF"/>
              </w:rPr>
            </w:pPr>
            <w:r w:rsidRPr="00BE3FEB">
              <w:rPr>
                <w:rFonts w:ascii="Calibri" w:eastAsia="Times New Roman" w:hAnsi="Calibri" w:cs="Calibri"/>
                <w:b/>
                <w:bCs/>
                <w:color w:val="FFFFFF"/>
              </w:rPr>
              <w:t xml:space="preserve">Documentation Submitted </w:t>
            </w:r>
            <w:r>
              <w:rPr>
                <w:rFonts w:ascii="Calibri" w:eastAsia="Times New Roman" w:hAnsi="Calibri" w:cs="Calibri"/>
                <w:b/>
                <w:bCs/>
                <w:color w:val="FFFFFF"/>
              </w:rPr>
              <w:t>(Yes/No/</w:t>
            </w:r>
            <w:r w:rsidR="00C37467">
              <w:rPr>
                <w:rFonts w:ascii="Calibri" w:eastAsia="Times New Roman" w:hAnsi="Calibri" w:cs="Calibri"/>
                <w:b/>
                <w:bCs/>
                <w:color w:val="FFFFFF"/>
              </w:rPr>
              <w:t>Partial</w:t>
            </w:r>
            <w:r>
              <w:rPr>
                <w:rFonts w:ascii="Calibri" w:eastAsia="Times New Roman" w:hAnsi="Calibri" w:cs="Calibri"/>
                <w:b/>
                <w:bCs/>
                <w:color w:val="FFFFFF"/>
              </w:rPr>
              <w:t>/Pending)</w:t>
            </w:r>
          </w:p>
        </w:tc>
      </w:tr>
      <w:tr w:rsidR="00683B67" w:rsidRPr="00BE3FEB" w:rsidTr="00C37467">
        <w:trPr>
          <w:trHeight w:val="315"/>
        </w:trPr>
        <w:tc>
          <w:tcPr>
            <w:tcW w:w="3237"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1698"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435"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48"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17"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C37467">
        <w:trPr>
          <w:trHeight w:val="315"/>
        </w:trPr>
        <w:tc>
          <w:tcPr>
            <w:tcW w:w="3237"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1698"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435"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48"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17"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C37467">
        <w:trPr>
          <w:trHeight w:val="315"/>
        </w:trPr>
        <w:tc>
          <w:tcPr>
            <w:tcW w:w="3237"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1698"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435"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48"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17"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C37467">
        <w:trPr>
          <w:trHeight w:val="315"/>
        </w:trPr>
        <w:tc>
          <w:tcPr>
            <w:tcW w:w="3237"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1698"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435"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48"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17"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C37467">
        <w:trPr>
          <w:trHeight w:val="315"/>
        </w:trPr>
        <w:tc>
          <w:tcPr>
            <w:tcW w:w="3237"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1698"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435"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48"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17"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C37467">
        <w:trPr>
          <w:trHeight w:val="315"/>
        </w:trPr>
        <w:tc>
          <w:tcPr>
            <w:tcW w:w="3237"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1698"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435"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48"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17"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C37467">
        <w:trPr>
          <w:trHeight w:val="315"/>
        </w:trPr>
        <w:tc>
          <w:tcPr>
            <w:tcW w:w="3237" w:type="dxa"/>
            <w:shd w:val="clear" w:color="auto" w:fill="auto"/>
            <w:vAlign w:val="center"/>
            <w:hideMark/>
          </w:tcPr>
          <w:p w:rsidR="00683B67" w:rsidRPr="00BE3FEB" w:rsidRDefault="00683B67" w:rsidP="00A42A14">
            <w:pPr>
              <w:jc w:val="right"/>
              <w:rPr>
                <w:rFonts w:ascii="Calibri" w:eastAsia="Times New Roman" w:hAnsi="Calibri" w:cs="Calibri"/>
                <w:color w:val="000000"/>
              </w:rPr>
            </w:pPr>
            <w:r w:rsidRPr="00BE3FEB">
              <w:rPr>
                <w:rFonts w:ascii="Calibri" w:eastAsia="Times New Roman" w:hAnsi="Calibri" w:cs="Calibri"/>
                <w:color w:val="000000"/>
              </w:rPr>
              <w:t> </w:t>
            </w:r>
          </w:p>
        </w:tc>
        <w:tc>
          <w:tcPr>
            <w:tcW w:w="1698" w:type="dxa"/>
            <w:shd w:val="clear" w:color="auto" w:fill="auto"/>
            <w:vAlign w:val="center"/>
            <w:hideMark/>
          </w:tcPr>
          <w:p w:rsidR="00683B67" w:rsidRPr="00BE3FEB" w:rsidRDefault="00683B67" w:rsidP="00A42A14">
            <w:pPr>
              <w:jc w:val="center"/>
              <w:rPr>
                <w:rFonts w:ascii="Calibri" w:eastAsia="Times New Roman" w:hAnsi="Calibri" w:cs="Calibri"/>
                <w:color w:val="000000"/>
              </w:rPr>
            </w:pPr>
            <w:r w:rsidRPr="00BE3FEB">
              <w:rPr>
                <w:rFonts w:ascii="Calibri" w:eastAsia="Times New Roman" w:hAnsi="Calibri" w:cs="Calibri"/>
                <w:color w:val="000000"/>
              </w:rPr>
              <w:t> </w:t>
            </w:r>
          </w:p>
        </w:tc>
        <w:tc>
          <w:tcPr>
            <w:tcW w:w="1435"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48"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c>
          <w:tcPr>
            <w:tcW w:w="3817" w:type="dxa"/>
            <w:shd w:val="clear" w:color="auto" w:fill="auto"/>
            <w:vAlign w:val="center"/>
            <w:hideMark/>
          </w:tcPr>
          <w:p w:rsidR="00683B67" w:rsidRPr="00BE3FEB" w:rsidRDefault="00683B67" w:rsidP="00A42A14">
            <w:pPr>
              <w:rPr>
                <w:rFonts w:ascii="Calibri" w:eastAsia="Times New Roman" w:hAnsi="Calibri" w:cs="Calibri"/>
                <w:color w:val="000000"/>
              </w:rPr>
            </w:pPr>
            <w:r w:rsidRPr="00BE3FEB">
              <w:rPr>
                <w:rFonts w:ascii="Calibri" w:eastAsia="Times New Roman" w:hAnsi="Calibri" w:cs="Calibri"/>
                <w:color w:val="000000"/>
              </w:rPr>
              <w:t> </w:t>
            </w:r>
          </w:p>
        </w:tc>
      </w:tr>
      <w:tr w:rsidR="00683B67" w:rsidRPr="00BE3FEB" w:rsidTr="00C37467">
        <w:trPr>
          <w:trHeight w:val="300"/>
        </w:trPr>
        <w:tc>
          <w:tcPr>
            <w:tcW w:w="3237" w:type="dxa"/>
            <w:shd w:val="clear" w:color="000000" w:fill="92D050"/>
            <w:vAlign w:val="center"/>
            <w:hideMark/>
          </w:tcPr>
          <w:p w:rsidR="00683B67" w:rsidRPr="00BE3FEB" w:rsidRDefault="00683B67" w:rsidP="00A42A14">
            <w:pPr>
              <w:jc w:val="right"/>
              <w:rPr>
                <w:rFonts w:ascii="Calibri" w:eastAsia="Times New Roman" w:hAnsi="Calibri" w:cs="Calibri"/>
                <w:b/>
                <w:bCs/>
                <w:color w:val="000000"/>
              </w:rPr>
            </w:pPr>
            <w:r w:rsidRPr="00BE3FEB">
              <w:rPr>
                <w:rFonts w:ascii="Calibri" w:eastAsia="Times New Roman" w:hAnsi="Calibri" w:cs="Calibri"/>
                <w:b/>
                <w:bCs/>
                <w:color w:val="000000"/>
              </w:rPr>
              <w:t> </w:t>
            </w:r>
          </w:p>
        </w:tc>
        <w:tc>
          <w:tcPr>
            <w:tcW w:w="1698" w:type="dxa"/>
            <w:shd w:val="clear" w:color="000000" w:fill="92D050"/>
            <w:vAlign w:val="center"/>
            <w:hideMark/>
          </w:tcPr>
          <w:p w:rsidR="00683B67" w:rsidRPr="00BE3FEB" w:rsidRDefault="00C37467" w:rsidP="00C37467">
            <w:pPr>
              <w:rPr>
                <w:rFonts w:ascii="Calibri" w:eastAsia="Times New Roman" w:hAnsi="Calibri" w:cs="Calibri"/>
                <w:b/>
                <w:bCs/>
                <w:color w:val="000000"/>
              </w:rPr>
            </w:pPr>
            <w:r>
              <w:rPr>
                <w:rFonts w:ascii="Calibri" w:eastAsia="Times New Roman" w:hAnsi="Calibri" w:cs="Calibri"/>
                <w:b/>
                <w:bCs/>
                <w:color w:val="000000"/>
              </w:rPr>
              <w:t>$</w:t>
            </w:r>
          </w:p>
        </w:tc>
        <w:tc>
          <w:tcPr>
            <w:tcW w:w="1435" w:type="dxa"/>
            <w:shd w:val="clear" w:color="000000" w:fill="92D050"/>
            <w:vAlign w:val="center"/>
            <w:hideMark/>
          </w:tcPr>
          <w:p w:rsidR="00683B67" w:rsidRPr="00BE3FEB" w:rsidRDefault="00683B67" w:rsidP="00A42A14">
            <w:pPr>
              <w:rPr>
                <w:rFonts w:ascii="Calibri" w:eastAsia="Times New Roman" w:hAnsi="Calibri" w:cs="Calibri"/>
                <w:b/>
                <w:bCs/>
                <w:color w:val="000000"/>
              </w:rPr>
            </w:pPr>
            <w:r w:rsidRPr="00BE3FEB">
              <w:rPr>
                <w:rFonts w:ascii="Calibri" w:eastAsia="Times New Roman" w:hAnsi="Calibri" w:cs="Calibri"/>
                <w:b/>
                <w:bCs/>
                <w:color w:val="000000"/>
              </w:rPr>
              <w:t>Total Matching Funds</w:t>
            </w:r>
          </w:p>
        </w:tc>
        <w:tc>
          <w:tcPr>
            <w:tcW w:w="3848" w:type="dxa"/>
            <w:shd w:val="clear" w:color="000000" w:fill="92D050"/>
            <w:vAlign w:val="center"/>
            <w:hideMark/>
          </w:tcPr>
          <w:p w:rsidR="00683B67" w:rsidRPr="00BE3FEB" w:rsidRDefault="00683B67" w:rsidP="00A42A14">
            <w:pPr>
              <w:rPr>
                <w:rFonts w:ascii="Calibri" w:eastAsia="Times New Roman" w:hAnsi="Calibri" w:cs="Calibri"/>
                <w:b/>
                <w:bCs/>
                <w:color w:val="000000"/>
              </w:rPr>
            </w:pPr>
            <w:r w:rsidRPr="00BE3FEB">
              <w:rPr>
                <w:rFonts w:ascii="Calibri" w:eastAsia="Times New Roman" w:hAnsi="Calibri" w:cs="Calibri"/>
                <w:b/>
                <w:bCs/>
                <w:color w:val="000000"/>
              </w:rPr>
              <w:t> </w:t>
            </w:r>
          </w:p>
        </w:tc>
        <w:tc>
          <w:tcPr>
            <w:tcW w:w="3817" w:type="dxa"/>
            <w:shd w:val="clear" w:color="000000" w:fill="92D050"/>
            <w:vAlign w:val="center"/>
            <w:hideMark/>
          </w:tcPr>
          <w:p w:rsidR="00683B67" w:rsidRPr="00BE3FEB" w:rsidRDefault="00683B67" w:rsidP="00A42A14">
            <w:pPr>
              <w:rPr>
                <w:rFonts w:ascii="Calibri" w:eastAsia="Times New Roman" w:hAnsi="Calibri" w:cs="Calibri"/>
                <w:b/>
                <w:bCs/>
                <w:color w:val="000000"/>
              </w:rPr>
            </w:pPr>
            <w:r w:rsidRPr="00BE3FEB">
              <w:rPr>
                <w:rFonts w:ascii="Calibri" w:eastAsia="Times New Roman" w:hAnsi="Calibri" w:cs="Calibri"/>
                <w:b/>
                <w:bCs/>
                <w:color w:val="000000"/>
              </w:rPr>
              <w:t> </w:t>
            </w:r>
          </w:p>
        </w:tc>
      </w:tr>
    </w:tbl>
    <w:p w:rsidR="00C37467" w:rsidRPr="007E0E89" w:rsidRDefault="00C37467" w:rsidP="00C37467">
      <w:r w:rsidRPr="007E0E89">
        <w:t xml:space="preserve">*Type of Match – </w:t>
      </w:r>
      <w:r>
        <w:t>Local, Regional, Federal, Private, Non-Profit, Other</w:t>
      </w:r>
    </w:p>
    <w:p w:rsidR="00683B67" w:rsidRPr="00BE3FEB" w:rsidRDefault="00683B67" w:rsidP="00683B67">
      <w:pPr>
        <w:rPr>
          <w:b/>
        </w:rPr>
      </w:pPr>
    </w:p>
    <w:p w:rsidR="00683B67" w:rsidRPr="00BE3FEB" w:rsidRDefault="00683B67" w:rsidP="00683B67">
      <w:pPr>
        <w:rPr>
          <w:b/>
        </w:rPr>
      </w:pPr>
      <w:r>
        <w:rPr>
          <w:b/>
        </w:rPr>
        <w:t>TOTAL PROJECT BUDGET</w:t>
      </w:r>
    </w:p>
    <w:tbl>
      <w:tblPr>
        <w:tblW w:w="6216" w:type="dxa"/>
        <w:tblLook w:val="04A0" w:firstRow="1" w:lastRow="0" w:firstColumn="1" w:lastColumn="0" w:noHBand="0" w:noVBand="1"/>
      </w:tblPr>
      <w:tblGrid>
        <w:gridCol w:w="3508"/>
        <w:gridCol w:w="2708"/>
      </w:tblGrid>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83B67" w:rsidRPr="00BE3FEB" w:rsidRDefault="00683B67" w:rsidP="00A42A14">
            <w:pPr>
              <w:rPr>
                <w:rFonts w:ascii="Calibri" w:eastAsia="Times New Roman" w:hAnsi="Calibri" w:cs="Calibri"/>
                <w:b/>
                <w:bCs/>
                <w:color w:val="FFFFFF"/>
                <w:sz w:val="24"/>
                <w:szCs w:val="24"/>
              </w:rPr>
            </w:pPr>
            <w:bookmarkStart w:id="2" w:name="RANGE!A1:B11"/>
            <w:r w:rsidRPr="00BE3FEB">
              <w:rPr>
                <w:rFonts w:ascii="Calibri" w:eastAsia="Times New Roman" w:hAnsi="Calibri" w:cs="Calibri"/>
                <w:b/>
                <w:bCs/>
                <w:color w:val="FFFFFF"/>
                <w:sz w:val="24"/>
                <w:szCs w:val="24"/>
              </w:rPr>
              <w:t>Type of Funds</w:t>
            </w:r>
            <w:bookmarkEnd w:id="2"/>
          </w:p>
        </w:tc>
        <w:tc>
          <w:tcPr>
            <w:tcW w:w="27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83B67" w:rsidRPr="00BE3FEB" w:rsidRDefault="00683B67" w:rsidP="00A42A14">
            <w:pPr>
              <w:rPr>
                <w:rFonts w:ascii="Calibri" w:eastAsia="Times New Roman" w:hAnsi="Calibri" w:cs="Calibri"/>
                <w:b/>
                <w:bCs/>
                <w:color w:val="FFFFFF"/>
                <w:sz w:val="24"/>
                <w:szCs w:val="24"/>
              </w:rPr>
            </w:pPr>
            <w:r w:rsidRPr="00BE3FEB">
              <w:rPr>
                <w:rFonts w:ascii="Calibri" w:eastAsia="Times New Roman" w:hAnsi="Calibri" w:cs="Calibri"/>
                <w:b/>
                <w:bCs/>
                <w:color w:val="FFFFFF"/>
                <w:sz w:val="24"/>
                <w:szCs w:val="24"/>
              </w:rPr>
              <w:t>Totals</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GO Virginia</w:t>
            </w:r>
            <w:r>
              <w:rPr>
                <w:rFonts w:ascii="Calibri" w:eastAsia="Times New Roman" w:hAnsi="Calibri" w:cs="Calibri"/>
                <w:color w:val="000000"/>
                <w:sz w:val="24"/>
                <w:szCs w:val="24"/>
              </w:rPr>
              <w:t xml:space="preserve">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 xml:space="preserve"> $                                    -   </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Matching Funds</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 xml:space="preserve"> $                                    -   </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jc w:val="right"/>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Total CAMS Budget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 xml:space="preserve"> $                                    -   </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Additional Leverage</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 xml:space="preserve"> $                                    -   </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jc w:val="right"/>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Total Project Budget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 xml:space="preserve"> $                                    -   </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83B67" w:rsidRPr="00BE3FEB" w:rsidRDefault="00683B67" w:rsidP="00A42A14">
            <w:pPr>
              <w:rPr>
                <w:rFonts w:ascii="Calibri" w:eastAsia="Times New Roman" w:hAnsi="Calibri" w:cs="Calibri"/>
                <w:b/>
                <w:bCs/>
                <w:color w:val="FFFFFF"/>
                <w:sz w:val="24"/>
                <w:szCs w:val="24"/>
              </w:rPr>
            </w:pPr>
            <w:r w:rsidRPr="00BE3FEB">
              <w:rPr>
                <w:rFonts w:ascii="Calibri" w:eastAsia="Times New Roman" w:hAnsi="Calibri" w:cs="Calibri"/>
                <w:b/>
                <w:bCs/>
                <w:color w:val="FFFFFF"/>
                <w:sz w:val="24"/>
                <w:szCs w:val="24"/>
              </w:rPr>
              <w:t>Type of Match</w:t>
            </w:r>
          </w:p>
        </w:tc>
        <w:tc>
          <w:tcPr>
            <w:tcW w:w="270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83B67" w:rsidRPr="00BE3FEB" w:rsidRDefault="00683B67" w:rsidP="00A42A14">
            <w:pPr>
              <w:rPr>
                <w:rFonts w:ascii="Calibri" w:eastAsia="Times New Roman" w:hAnsi="Calibri" w:cs="Calibri"/>
                <w:b/>
                <w:bCs/>
                <w:color w:val="FFFFFF"/>
                <w:sz w:val="24"/>
                <w:szCs w:val="24"/>
              </w:rPr>
            </w:pPr>
            <w:r w:rsidRPr="00BE3FEB">
              <w:rPr>
                <w:rFonts w:ascii="Calibri" w:eastAsia="Times New Roman" w:hAnsi="Calibri" w:cs="Calibri"/>
                <w:b/>
                <w:bCs/>
                <w:color w:val="FFFFFF"/>
                <w:sz w:val="24"/>
                <w:szCs w:val="24"/>
              </w:rPr>
              <w:t>Totals</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Matching Funds</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 xml:space="preserve"> $                                    -   </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Includes Local Match of:</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color w:val="000000"/>
                <w:sz w:val="24"/>
                <w:szCs w:val="24"/>
              </w:rPr>
            </w:pPr>
            <w:r w:rsidRPr="00BE3FEB">
              <w:rPr>
                <w:rFonts w:ascii="Calibri" w:eastAsia="Times New Roman" w:hAnsi="Calibri" w:cs="Calibri"/>
                <w:color w:val="000000"/>
                <w:sz w:val="24"/>
                <w:szCs w:val="24"/>
              </w:rPr>
              <w:t xml:space="preserve"> $                                    -   </w:t>
            </w: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 xml:space="preserve">Match Ratio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B67" w:rsidRPr="00BE3FEB" w:rsidRDefault="00683B67" w:rsidP="00A42A14">
            <w:pPr>
              <w:jc w:val="center"/>
              <w:rPr>
                <w:rFonts w:ascii="Calibri" w:eastAsia="Times New Roman" w:hAnsi="Calibri" w:cs="Calibri"/>
                <w:color w:val="000000"/>
                <w:sz w:val="24"/>
                <w:szCs w:val="24"/>
              </w:rPr>
            </w:pP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Meet Match Reqmt 2:1</w:t>
            </w:r>
            <w:r>
              <w:rPr>
                <w:rFonts w:ascii="Calibri" w:eastAsia="Times New Roman" w:hAnsi="Calibri" w:cs="Calibri"/>
                <w:b/>
                <w:bCs/>
                <w:color w:val="000000"/>
                <w:sz w:val="24"/>
                <w:szCs w:val="24"/>
              </w:rPr>
              <w:t xml:space="preserve"> (y/n)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B67" w:rsidRPr="00BE3FEB" w:rsidRDefault="00683B67" w:rsidP="00A42A14">
            <w:pPr>
              <w:jc w:val="right"/>
              <w:rPr>
                <w:rFonts w:ascii="Calibri" w:eastAsia="Times New Roman" w:hAnsi="Calibri" w:cs="Calibri"/>
                <w:color w:val="000000"/>
              </w:rPr>
            </w:pPr>
          </w:p>
        </w:tc>
      </w:tr>
      <w:tr w:rsidR="00683B67" w:rsidRPr="00BE3FEB" w:rsidTr="00A42A14">
        <w:trPr>
          <w:trHeight w:val="315"/>
        </w:trPr>
        <w:tc>
          <w:tcPr>
            <w:tcW w:w="3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B67" w:rsidRPr="00BE3FEB" w:rsidRDefault="00683B67" w:rsidP="00A42A14">
            <w:pPr>
              <w:rPr>
                <w:rFonts w:ascii="Calibri" w:eastAsia="Times New Roman" w:hAnsi="Calibri" w:cs="Calibri"/>
                <w:b/>
                <w:bCs/>
                <w:color w:val="000000"/>
                <w:sz w:val="24"/>
                <w:szCs w:val="24"/>
              </w:rPr>
            </w:pPr>
            <w:r w:rsidRPr="00BE3FEB">
              <w:rPr>
                <w:rFonts w:ascii="Calibri" w:eastAsia="Times New Roman" w:hAnsi="Calibri" w:cs="Calibri"/>
                <w:b/>
                <w:bCs/>
                <w:color w:val="000000"/>
                <w:sz w:val="24"/>
                <w:szCs w:val="24"/>
              </w:rPr>
              <w:t>Meet Match Reqmnt 1:1</w:t>
            </w:r>
            <w:r>
              <w:rPr>
                <w:rFonts w:ascii="Calibri" w:eastAsia="Times New Roman" w:hAnsi="Calibri" w:cs="Calibri"/>
                <w:b/>
                <w:bCs/>
                <w:color w:val="000000"/>
                <w:sz w:val="24"/>
                <w:szCs w:val="24"/>
              </w:rPr>
              <w:t>(y/n)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3B67" w:rsidRPr="00BE3FEB" w:rsidRDefault="00683B67" w:rsidP="00A42A14">
            <w:pPr>
              <w:jc w:val="right"/>
              <w:rPr>
                <w:rFonts w:ascii="Calibri" w:eastAsia="Times New Roman" w:hAnsi="Calibri" w:cs="Calibri"/>
                <w:color w:val="000000"/>
              </w:rPr>
            </w:pPr>
          </w:p>
        </w:tc>
      </w:tr>
      <w:tr w:rsidR="00683B67" w:rsidRPr="00BE3FEB" w:rsidTr="00A42A14">
        <w:trPr>
          <w:trHeight w:val="300"/>
        </w:trPr>
        <w:tc>
          <w:tcPr>
            <w:tcW w:w="3508" w:type="dxa"/>
            <w:tcBorders>
              <w:top w:val="single" w:sz="4" w:space="0" w:color="auto"/>
              <w:left w:val="nil"/>
              <w:bottom w:val="nil"/>
              <w:right w:val="nil"/>
            </w:tcBorders>
            <w:shd w:val="clear" w:color="auto" w:fill="auto"/>
            <w:noWrap/>
            <w:vAlign w:val="bottom"/>
            <w:hideMark/>
          </w:tcPr>
          <w:p w:rsidR="00683B67" w:rsidRPr="00BE3FEB" w:rsidRDefault="00683B67" w:rsidP="00A42A14">
            <w:pPr>
              <w:jc w:val="right"/>
              <w:rPr>
                <w:rFonts w:ascii="Calibri" w:eastAsia="Times New Roman" w:hAnsi="Calibri" w:cs="Calibri"/>
                <w:color w:val="000000"/>
              </w:rPr>
            </w:pPr>
          </w:p>
        </w:tc>
        <w:tc>
          <w:tcPr>
            <w:tcW w:w="2708" w:type="dxa"/>
            <w:tcBorders>
              <w:top w:val="single" w:sz="4" w:space="0" w:color="auto"/>
              <w:left w:val="nil"/>
              <w:bottom w:val="nil"/>
              <w:right w:val="nil"/>
            </w:tcBorders>
            <w:shd w:val="clear" w:color="auto" w:fill="auto"/>
            <w:noWrap/>
            <w:vAlign w:val="bottom"/>
            <w:hideMark/>
          </w:tcPr>
          <w:p w:rsidR="00683B67" w:rsidRPr="00BE3FEB" w:rsidRDefault="00683B67" w:rsidP="00A42A14">
            <w:pPr>
              <w:rPr>
                <w:rFonts w:ascii="Times New Roman" w:eastAsia="Times New Roman" w:hAnsi="Times New Roman" w:cs="Times New Roman"/>
                <w:sz w:val="20"/>
                <w:szCs w:val="20"/>
              </w:rPr>
            </w:pPr>
          </w:p>
        </w:tc>
      </w:tr>
    </w:tbl>
    <w:p w:rsidR="00C416A9" w:rsidRPr="00163FA7" w:rsidRDefault="00C416A9" w:rsidP="00736E4E"/>
    <w:sectPr w:rsidR="00C416A9" w:rsidRPr="00163FA7" w:rsidSect="00A42A14">
      <w:headerReference w:type="even" r:id="rId21"/>
      <w:headerReference w:type="default" r:id="rId22"/>
      <w:footerReference w:type="default" r:id="rId23"/>
      <w:headerReference w:type="firs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77" w:rsidRDefault="008E4B77">
      <w:r>
        <w:separator/>
      </w:r>
    </w:p>
  </w:endnote>
  <w:endnote w:type="continuationSeparator" w:id="0">
    <w:p w:rsidR="008E4B77" w:rsidRDefault="008E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121054" w:rsidP="00CD755F">
    <w:pPr>
      <w:pStyle w:val="Footer"/>
      <w:tabs>
        <w:tab w:val="clear" w:pos="4680"/>
        <w:tab w:val="clear" w:pos="9360"/>
        <w:tab w:val="center" w:pos="5760"/>
        <w:tab w:val="right" w:pos="10890"/>
      </w:tabs>
    </w:pPr>
    <w:r>
      <w:t xml:space="preserve">ERR </w:t>
    </w:r>
    <w:r w:rsidR="00CE1DA3">
      <w:t>&gt;100k</w:t>
    </w:r>
    <w:r w:rsidR="008E4B77">
      <w:tab/>
      <w:t>GOVirginia9.org</w:t>
    </w:r>
    <w:r w:rsidR="008E4B77">
      <w:tab/>
      <w:t>5/2/20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121054" w:rsidP="00CD755F">
    <w:pPr>
      <w:pStyle w:val="Footer"/>
      <w:tabs>
        <w:tab w:val="clear" w:pos="4680"/>
        <w:tab w:val="clear" w:pos="9360"/>
        <w:tab w:val="center" w:pos="5760"/>
        <w:tab w:val="right" w:pos="10800"/>
      </w:tabs>
    </w:pPr>
    <w:r>
      <w:t>ERR-</w:t>
    </w:r>
    <w:r w:rsidR="00CE1DA3">
      <w:t>&gt;100k</w:t>
    </w:r>
    <w:r>
      <w:tab/>
    </w:r>
    <w:r w:rsidR="008E4B77">
      <w:t>GOVirginia9.org</w:t>
    </w:r>
    <w:r w:rsidR="008E4B77">
      <w:tab/>
      <w:t>5/2/20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Pr="00121054" w:rsidRDefault="00CE1DA3" w:rsidP="00121054">
    <w:pPr>
      <w:pStyle w:val="Footer"/>
      <w:tabs>
        <w:tab w:val="left" w:pos="6660"/>
      </w:tabs>
    </w:pPr>
    <w:r>
      <w:t>ERR &gt;100k</w:t>
    </w:r>
    <w:r w:rsidR="00121054">
      <w:tab/>
    </w:r>
    <w:r w:rsidR="00121054">
      <w:tab/>
    </w:r>
    <w:r w:rsidR="00121054" w:rsidRPr="00121054">
      <w:t>www.GOVirginia9.org</w:t>
    </w:r>
    <w:r w:rsidR="00121054">
      <w:tab/>
    </w:r>
    <w:r w:rsidR="00121054">
      <w:tab/>
    </w:r>
    <w:r w:rsidR="00121054">
      <w:tab/>
    </w:r>
    <w:r w:rsidR="00121054">
      <w:tab/>
    </w:r>
    <w:r w:rsidR="00121054">
      <w:tab/>
    </w:r>
    <w:r w:rsidR="00121054">
      <w:tab/>
      <w:t>5/2/2020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77" w:rsidRDefault="008E4B77">
      <w:r>
        <w:separator/>
      </w:r>
    </w:p>
  </w:footnote>
  <w:footnote w:type="continuationSeparator" w:id="0">
    <w:p w:rsidR="008E4B77" w:rsidRDefault="008E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Pr="00470EF4" w:rsidRDefault="008E4B77" w:rsidP="00557B27">
    <w:pPr>
      <w:pStyle w:val="Header"/>
      <w:jc w:val="center"/>
      <w:rPr>
        <w:sz w:val="20"/>
        <w:szCs w:val="20"/>
      </w:rPr>
    </w:pPr>
    <w:r w:rsidRPr="00470EF4">
      <w:rPr>
        <w:noProof/>
        <w:sz w:val="20"/>
        <w:szCs w:val="20"/>
      </w:rPr>
      <w:drawing>
        <wp:inline distT="0" distB="0" distL="0" distR="0">
          <wp:extent cx="1828800" cy="612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irginia-Regional_Council_9_logo.jpg"/>
                  <pic:cNvPicPr/>
                </pic:nvPicPr>
                <pic:blipFill>
                  <a:blip r:embed="rId1">
                    <a:extLst>
                      <a:ext uri="{28A0092B-C50C-407E-A947-70E740481C1C}">
                        <a14:useLocalDpi xmlns:a14="http://schemas.microsoft.com/office/drawing/2010/main" val="0"/>
                      </a:ext>
                    </a:extLst>
                  </a:blip>
                  <a:stretch>
                    <a:fillRect/>
                  </a:stretch>
                </pic:blipFill>
                <pic:spPr>
                  <a:xfrm>
                    <a:off x="0" y="0"/>
                    <a:ext cx="1891849" cy="633736"/>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r>
      <w:tab/>
    </w:r>
    <w:r w:rsidRPr="00470EF4">
      <w:rPr>
        <w:noProof/>
        <w:sz w:val="20"/>
        <w:szCs w:val="20"/>
      </w:rPr>
      <w:drawing>
        <wp:inline distT="0" distB="0" distL="0" distR="0" wp14:anchorId="1FE670AB" wp14:editId="667D1AF9">
          <wp:extent cx="1828800" cy="61261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irginia-Regional_Council_9_logo.jpg"/>
                  <pic:cNvPicPr/>
                </pic:nvPicPr>
                <pic:blipFill>
                  <a:blip r:embed="rId1">
                    <a:extLst>
                      <a:ext uri="{28A0092B-C50C-407E-A947-70E740481C1C}">
                        <a14:useLocalDpi xmlns:a14="http://schemas.microsoft.com/office/drawing/2010/main" val="0"/>
                      </a:ext>
                    </a:extLst>
                  </a:blip>
                  <a:stretch>
                    <a:fillRect/>
                  </a:stretch>
                </pic:blipFill>
                <pic:spPr>
                  <a:xfrm>
                    <a:off x="0" y="0"/>
                    <a:ext cx="1891849" cy="63373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rsidP="00C26BB1">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77" w:rsidRDefault="008E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11E"/>
    <w:multiLevelType w:val="hybridMultilevel"/>
    <w:tmpl w:val="AFEC8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35056"/>
    <w:multiLevelType w:val="hybridMultilevel"/>
    <w:tmpl w:val="9844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1A21"/>
    <w:multiLevelType w:val="hybridMultilevel"/>
    <w:tmpl w:val="60D40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D580C"/>
    <w:multiLevelType w:val="hybridMultilevel"/>
    <w:tmpl w:val="332E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922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47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D112841"/>
    <w:multiLevelType w:val="hybridMultilevel"/>
    <w:tmpl w:val="0BB80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80F95"/>
    <w:multiLevelType w:val="hybridMultilevel"/>
    <w:tmpl w:val="D9F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459AA"/>
    <w:multiLevelType w:val="hybridMultilevel"/>
    <w:tmpl w:val="3D72ABB0"/>
    <w:lvl w:ilvl="0" w:tplc="34B43AC6">
      <w:numFmt w:val="bullet"/>
      <w:lvlText w:val=""/>
      <w:lvlJc w:val="left"/>
      <w:pPr>
        <w:ind w:left="1220" w:hanging="360"/>
      </w:pPr>
      <w:rPr>
        <w:rFonts w:ascii="Symbol" w:eastAsia="Symbol" w:hAnsi="Symbol" w:cs="Symbol" w:hint="default"/>
        <w:w w:val="100"/>
        <w:sz w:val="21"/>
        <w:szCs w:val="21"/>
      </w:rPr>
    </w:lvl>
    <w:lvl w:ilvl="1" w:tplc="233057E2">
      <w:numFmt w:val="bullet"/>
      <w:lvlText w:val="•"/>
      <w:lvlJc w:val="left"/>
      <w:pPr>
        <w:ind w:left="2062" w:hanging="360"/>
      </w:pPr>
      <w:rPr>
        <w:rFonts w:hint="default"/>
      </w:rPr>
    </w:lvl>
    <w:lvl w:ilvl="2" w:tplc="1602B9F2">
      <w:numFmt w:val="bullet"/>
      <w:lvlText w:val="•"/>
      <w:lvlJc w:val="left"/>
      <w:pPr>
        <w:ind w:left="2904" w:hanging="360"/>
      </w:pPr>
      <w:rPr>
        <w:rFonts w:hint="default"/>
      </w:rPr>
    </w:lvl>
    <w:lvl w:ilvl="3" w:tplc="EEBAF934">
      <w:numFmt w:val="bullet"/>
      <w:lvlText w:val="•"/>
      <w:lvlJc w:val="left"/>
      <w:pPr>
        <w:ind w:left="3746" w:hanging="360"/>
      </w:pPr>
      <w:rPr>
        <w:rFonts w:hint="default"/>
      </w:rPr>
    </w:lvl>
    <w:lvl w:ilvl="4" w:tplc="D856137E">
      <w:numFmt w:val="bullet"/>
      <w:lvlText w:val="•"/>
      <w:lvlJc w:val="left"/>
      <w:pPr>
        <w:ind w:left="4588" w:hanging="360"/>
      </w:pPr>
      <w:rPr>
        <w:rFonts w:hint="default"/>
      </w:rPr>
    </w:lvl>
    <w:lvl w:ilvl="5" w:tplc="07083332">
      <w:numFmt w:val="bullet"/>
      <w:lvlText w:val="•"/>
      <w:lvlJc w:val="left"/>
      <w:pPr>
        <w:ind w:left="5430" w:hanging="360"/>
      </w:pPr>
      <w:rPr>
        <w:rFonts w:hint="default"/>
      </w:rPr>
    </w:lvl>
    <w:lvl w:ilvl="6" w:tplc="61CC405A">
      <w:numFmt w:val="bullet"/>
      <w:lvlText w:val="•"/>
      <w:lvlJc w:val="left"/>
      <w:pPr>
        <w:ind w:left="6272" w:hanging="360"/>
      </w:pPr>
      <w:rPr>
        <w:rFonts w:hint="default"/>
      </w:rPr>
    </w:lvl>
    <w:lvl w:ilvl="7" w:tplc="26781604">
      <w:numFmt w:val="bullet"/>
      <w:lvlText w:val="•"/>
      <w:lvlJc w:val="left"/>
      <w:pPr>
        <w:ind w:left="7114" w:hanging="360"/>
      </w:pPr>
      <w:rPr>
        <w:rFonts w:hint="default"/>
      </w:rPr>
    </w:lvl>
    <w:lvl w:ilvl="8" w:tplc="D758FBBA">
      <w:numFmt w:val="bullet"/>
      <w:lvlText w:val="•"/>
      <w:lvlJc w:val="left"/>
      <w:pPr>
        <w:ind w:left="7956" w:hanging="360"/>
      </w:pPr>
      <w:rPr>
        <w:rFonts w:hint="default"/>
      </w:rPr>
    </w:lvl>
  </w:abstractNum>
  <w:abstractNum w:abstractNumId="8" w15:restartNumberingAfterBreak="0">
    <w:nsid w:val="39C4416D"/>
    <w:multiLevelType w:val="hybridMultilevel"/>
    <w:tmpl w:val="2F484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B06A7"/>
    <w:multiLevelType w:val="hybridMultilevel"/>
    <w:tmpl w:val="EC2862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57789"/>
    <w:multiLevelType w:val="hybridMultilevel"/>
    <w:tmpl w:val="1ECA7222"/>
    <w:lvl w:ilvl="0" w:tplc="FC1C7A20">
      <w:start w:val="1"/>
      <w:numFmt w:val="decimal"/>
      <w:lvlText w:val="%1."/>
      <w:lvlJc w:val="left"/>
      <w:pPr>
        <w:ind w:left="820" w:hanging="360"/>
        <w:jc w:val="left"/>
      </w:pPr>
      <w:rPr>
        <w:rFonts w:ascii="Calibri" w:eastAsia="Calibri" w:hAnsi="Calibri" w:cs="Calibri" w:hint="default"/>
        <w:b/>
        <w:bCs/>
        <w:spacing w:val="-4"/>
        <w:w w:val="100"/>
        <w:sz w:val="24"/>
        <w:szCs w:val="24"/>
        <w:lang w:val="en-US" w:eastAsia="en-US" w:bidi="en-US"/>
      </w:rPr>
    </w:lvl>
    <w:lvl w:ilvl="1" w:tplc="957E918C">
      <w:start w:val="1"/>
      <w:numFmt w:val="lowerLetter"/>
      <w:lvlText w:val="%2."/>
      <w:lvlJc w:val="left"/>
      <w:pPr>
        <w:ind w:left="1540" w:hanging="360"/>
        <w:jc w:val="left"/>
      </w:pPr>
      <w:rPr>
        <w:rFonts w:ascii="Calibri" w:eastAsia="Calibri" w:hAnsi="Calibri" w:cs="Calibri" w:hint="default"/>
        <w:spacing w:val="-3"/>
        <w:w w:val="100"/>
        <w:sz w:val="24"/>
        <w:szCs w:val="24"/>
        <w:lang w:val="en-US" w:eastAsia="en-US" w:bidi="en-US"/>
      </w:rPr>
    </w:lvl>
    <w:lvl w:ilvl="2" w:tplc="39365A0A">
      <w:numFmt w:val="bullet"/>
      <w:lvlText w:val="•"/>
      <w:lvlJc w:val="left"/>
      <w:pPr>
        <w:ind w:left="2428" w:hanging="360"/>
      </w:pPr>
      <w:rPr>
        <w:rFonts w:hint="default"/>
        <w:lang w:val="en-US" w:eastAsia="en-US" w:bidi="en-US"/>
      </w:rPr>
    </w:lvl>
    <w:lvl w:ilvl="3" w:tplc="A30C95D0">
      <w:numFmt w:val="bullet"/>
      <w:lvlText w:val="•"/>
      <w:lvlJc w:val="left"/>
      <w:pPr>
        <w:ind w:left="3317" w:hanging="360"/>
      </w:pPr>
      <w:rPr>
        <w:rFonts w:hint="default"/>
        <w:lang w:val="en-US" w:eastAsia="en-US" w:bidi="en-US"/>
      </w:rPr>
    </w:lvl>
    <w:lvl w:ilvl="4" w:tplc="E4C4DF78">
      <w:numFmt w:val="bullet"/>
      <w:lvlText w:val="•"/>
      <w:lvlJc w:val="left"/>
      <w:pPr>
        <w:ind w:left="4206" w:hanging="360"/>
      </w:pPr>
      <w:rPr>
        <w:rFonts w:hint="default"/>
        <w:lang w:val="en-US" w:eastAsia="en-US" w:bidi="en-US"/>
      </w:rPr>
    </w:lvl>
    <w:lvl w:ilvl="5" w:tplc="78502DF0">
      <w:numFmt w:val="bullet"/>
      <w:lvlText w:val="•"/>
      <w:lvlJc w:val="left"/>
      <w:pPr>
        <w:ind w:left="5095" w:hanging="360"/>
      </w:pPr>
      <w:rPr>
        <w:rFonts w:hint="default"/>
        <w:lang w:val="en-US" w:eastAsia="en-US" w:bidi="en-US"/>
      </w:rPr>
    </w:lvl>
    <w:lvl w:ilvl="6" w:tplc="CB76E12E">
      <w:numFmt w:val="bullet"/>
      <w:lvlText w:val="•"/>
      <w:lvlJc w:val="left"/>
      <w:pPr>
        <w:ind w:left="5984" w:hanging="360"/>
      </w:pPr>
      <w:rPr>
        <w:rFonts w:hint="default"/>
        <w:lang w:val="en-US" w:eastAsia="en-US" w:bidi="en-US"/>
      </w:rPr>
    </w:lvl>
    <w:lvl w:ilvl="7" w:tplc="4316EE4A">
      <w:numFmt w:val="bullet"/>
      <w:lvlText w:val="•"/>
      <w:lvlJc w:val="left"/>
      <w:pPr>
        <w:ind w:left="6873" w:hanging="360"/>
      </w:pPr>
      <w:rPr>
        <w:rFonts w:hint="default"/>
        <w:lang w:val="en-US" w:eastAsia="en-US" w:bidi="en-US"/>
      </w:rPr>
    </w:lvl>
    <w:lvl w:ilvl="8" w:tplc="2C0894E8">
      <w:numFmt w:val="bullet"/>
      <w:lvlText w:val="•"/>
      <w:lvlJc w:val="left"/>
      <w:pPr>
        <w:ind w:left="7762" w:hanging="360"/>
      </w:pPr>
      <w:rPr>
        <w:rFonts w:hint="default"/>
        <w:lang w:val="en-US" w:eastAsia="en-US" w:bidi="en-US"/>
      </w:rPr>
    </w:lvl>
  </w:abstractNum>
  <w:abstractNum w:abstractNumId="11" w15:restartNumberingAfterBreak="0">
    <w:nsid w:val="4A5306F4"/>
    <w:multiLevelType w:val="hybridMultilevel"/>
    <w:tmpl w:val="D0B43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406A0"/>
    <w:multiLevelType w:val="hybridMultilevel"/>
    <w:tmpl w:val="AB28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B272C"/>
    <w:multiLevelType w:val="hybridMultilevel"/>
    <w:tmpl w:val="E528D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D43BAC"/>
    <w:multiLevelType w:val="hybridMultilevel"/>
    <w:tmpl w:val="C5CCB4E8"/>
    <w:lvl w:ilvl="0" w:tplc="9988A182">
      <w:numFmt w:val="bullet"/>
      <w:lvlText w:val=""/>
      <w:lvlJc w:val="left"/>
      <w:pPr>
        <w:ind w:left="860" w:hanging="360"/>
      </w:pPr>
      <w:rPr>
        <w:rFonts w:ascii="Symbol" w:eastAsia="Symbol" w:hAnsi="Symbol" w:cs="Symbol" w:hint="default"/>
        <w:w w:val="100"/>
        <w:sz w:val="21"/>
        <w:szCs w:val="21"/>
      </w:rPr>
    </w:lvl>
    <w:lvl w:ilvl="1" w:tplc="9588F4C0">
      <w:start w:val="1"/>
      <w:numFmt w:val="decimal"/>
      <w:lvlText w:val="%2."/>
      <w:lvlJc w:val="left"/>
      <w:pPr>
        <w:ind w:left="1220" w:hanging="360"/>
        <w:jc w:val="left"/>
      </w:pPr>
      <w:rPr>
        <w:rFonts w:hint="default"/>
        <w:w w:val="100"/>
      </w:rPr>
    </w:lvl>
    <w:lvl w:ilvl="2" w:tplc="11BCC158">
      <w:numFmt w:val="bullet"/>
      <w:lvlText w:val="•"/>
      <w:lvlJc w:val="left"/>
      <w:pPr>
        <w:ind w:left="2155" w:hanging="360"/>
      </w:pPr>
      <w:rPr>
        <w:rFonts w:hint="default"/>
      </w:rPr>
    </w:lvl>
    <w:lvl w:ilvl="3" w:tplc="D2209BFE">
      <w:numFmt w:val="bullet"/>
      <w:lvlText w:val="•"/>
      <w:lvlJc w:val="left"/>
      <w:pPr>
        <w:ind w:left="3091" w:hanging="360"/>
      </w:pPr>
      <w:rPr>
        <w:rFonts w:hint="default"/>
      </w:rPr>
    </w:lvl>
    <w:lvl w:ilvl="4" w:tplc="0F0455C6">
      <w:numFmt w:val="bullet"/>
      <w:lvlText w:val="•"/>
      <w:lvlJc w:val="left"/>
      <w:pPr>
        <w:ind w:left="4026" w:hanging="360"/>
      </w:pPr>
      <w:rPr>
        <w:rFonts w:hint="default"/>
      </w:rPr>
    </w:lvl>
    <w:lvl w:ilvl="5" w:tplc="2768160E">
      <w:numFmt w:val="bullet"/>
      <w:lvlText w:val="•"/>
      <w:lvlJc w:val="left"/>
      <w:pPr>
        <w:ind w:left="4962" w:hanging="360"/>
      </w:pPr>
      <w:rPr>
        <w:rFonts w:hint="default"/>
      </w:rPr>
    </w:lvl>
    <w:lvl w:ilvl="6" w:tplc="95F8CE3C">
      <w:numFmt w:val="bullet"/>
      <w:lvlText w:val="•"/>
      <w:lvlJc w:val="left"/>
      <w:pPr>
        <w:ind w:left="5897" w:hanging="360"/>
      </w:pPr>
      <w:rPr>
        <w:rFonts w:hint="default"/>
      </w:rPr>
    </w:lvl>
    <w:lvl w:ilvl="7" w:tplc="4D982086">
      <w:numFmt w:val="bullet"/>
      <w:lvlText w:val="•"/>
      <w:lvlJc w:val="left"/>
      <w:pPr>
        <w:ind w:left="6833" w:hanging="360"/>
      </w:pPr>
      <w:rPr>
        <w:rFonts w:hint="default"/>
      </w:rPr>
    </w:lvl>
    <w:lvl w:ilvl="8" w:tplc="3A7E3C84">
      <w:numFmt w:val="bullet"/>
      <w:lvlText w:val="•"/>
      <w:lvlJc w:val="left"/>
      <w:pPr>
        <w:ind w:left="7768" w:hanging="360"/>
      </w:pPr>
      <w:rPr>
        <w:rFonts w:hint="default"/>
      </w:rPr>
    </w:lvl>
  </w:abstractNum>
  <w:abstractNum w:abstractNumId="15" w15:restartNumberingAfterBreak="0">
    <w:nsid w:val="6A0E685E"/>
    <w:multiLevelType w:val="hybridMultilevel"/>
    <w:tmpl w:val="3E781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793E2C"/>
    <w:multiLevelType w:val="hybridMultilevel"/>
    <w:tmpl w:val="A82E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D3E57"/>
    <w:multiLevelType w:val="hybridMultilevel"/>
    <w:tmpl w:val="85603C48"/>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8" w15:restartNumberingAfterBreak="0">
    <w:nsid w:val="71FC30B4"/>
    <w:multiLevelType w:val="hybridMultilevel"/>
    <w:tmpl w:val="383C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84CD3"/>
    <w:multiLevelType w:val="hybridMultilevel"/>
    <w:tmpl w:val="EC8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81771"/>
    <w:multiLevelType w:val="hybridMultilevel"/>
    <w:tmpl w:val="ABF2E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02A20"/>
    <w:multiLevelType w:val="hybridMultilevel"/>
    <w:tmpl w:val="75E0A12C"/>
    <w:lvl w:ilvl="0" w:tplc="B1D60434">
      <w:numFmt w:val="bullet"/>
      <w:lvlText w:val=""/>
      <w:lvlJc w:val="left"/>
      <w:pPr>
        <w:ind w:left="820" w:hanging="360"/>
      </w:pPr>
      <w:rPr>
        <w:rFonts w:ascii="Symbol" w:eastAsia="Symbol" w:hAnsi="Symbol" w:cs="Symbol" w:hint="default"/>
        <w:w w:val="100"/>
        <w:sz w:val="24"/>
        <w:szCs w:val="24"/>
        <w:lang w:val="en-US" w:eastAsia="en-US" w:bidi="en-US"/>
      </w:rPr>
    </w:lvl>
    <w:lvl w:ilvl="1" w:tplc="8D5693C6">
      <w:numFmt w:val="bullet"/>
      <w:lvlText w:val="•"/>
      <w:lvlJc w:val="left"/>
      <w:pPr>
        <w:ind w:left="1692" w:hanging="360"/>
      </w:pPr>
      <w:rPr>
        <w:rFonts w:hint="default"/>
        <w:lang w:val="en-US" w:eastAsia="en-US" w:bidi="en-US"/>
      </w:rPr>
    </w:lvl>
    <w:lvl w:ilvl="2" w:tplc="A448F912">
      <w:numFmt w:val="bullet"/>
      <w:lvlText w:val="•"/>
      <w:lvlJc w:val="left"/>
      <w:pPr>
        <w:ind w:left="2564" w:hanging="360"/>
      </w:pPr>
      <w:rPr>
        <w:rFonts w:hint="default"/>
        <w:lang w:val="en-US" w:eastAsia="en-US" w:bidi="en-US"/>
      </w:rPr>
    </w:lvl>
    <w:lvl w:ilvl="3" w:tplc="C4CC397C">
      <w:numFmt w:val="bullet"/>
      <w:lvlText w:val="•"/>
      <w:lvlJc w:val="left"/>
      <w:pPr>
        <w:ind w:left="3436" w:hanging="360"/>
      </w:pPr>
      <w:rPr>
        <w:rFonts w:hint="default"/>
        <w:lang w:val="en-US" w:eastAsia="en-US" w:bidi="en-US"/>
      </w:rPr>
    </w:lvl>
    <w:lvl w:ilvl="4" w:tplc="ABAA2748">
      <w:numFmt w:val="bullet"/>
      <w:lvlText w:val="•"/>
      <w:lvlJc w:val="left"/>
      <w:pPr>
        <w:ind w:left="4308" w:hanging="360"/>
      </w:pPr>
      <w:rPr>
        <w:rFonts w:hint="default"/>
        <w:lang w:val="en-US" w:eastAsia="en-US" w:bidi="en-US"/>
      </w:rPr>
    </w:lvl>
    <w:lvl w:ilvl="5" w:tplc="7480F402">
      <w:numFmt w:val="bullet"/>
      <w:lvlText w:val="•"/>
      <w:lvlJc w:val="left"/>
      <w:pPr>
        <w:ind w:left="5180" w:hanging="360"/>
      </w:pPr>
      <w:rPr>
        <w:rFonts w:hint="default"/>
        <w:lang w:val="en-US" w:eastAsia="en-US" w:bidi="en-US"/>
      </w:rPr>
    </w:lvl>
    <w:lvl w:ilvl="6" w:tplc="B5F05A72">
      <w:numFmt w:val="bullet"/>
      <w:lvlText w:val="•"/>
      <w:lvlJc w:val="left"/>
      <w:pPr>
        <w:ind w:left="6052" w:hanging="360"/>
      </w:pPr>
      <w:rPr>
        <w:rFonts w:hint="default"/>
        <w:lang w:val="en-US" w:eastAsia="en-US" w:bidi="en-US"/>
      </w:rPr>
    </w:lvl>
    <w:lvl w:ilvl="7" w:tplc="4C025212">
      <w:numFmt w:val="bullet"/>
      <w:lvlText w:val="•"/>
      <w:lvlJc w:val="left"/>
      <w:pPr>
        <w:ind w:left="6924" w:hanging="360"/>
      </w:pPr>
      <w:rPr>
        <w:rFonts w:hint="default"/>
        <w:lang w:val="en-US" w:eastAsia="en-US" w:bidi="en-US"/>
      </w:rPr>
    </w:lvl>
    <w:lvl w:ilvl="8" w:tplc="D9C6117E">
      <w:numFmt w:val="bullet"/>
      <w:lvlText w:val="•"/>
      <w:lvlJc w:val="left"/>
      <w:pPr>
        <w:ind w:left="7796" w:hanging="360"/>
      </w:pPr>
      <w:rPr>
        <w:rFonts w:hint="default"/>
        <w:lang w:val="en-US" w:eastAsia="en-US" w:bidi="en-US"/>
      </w:rPr>
    </w:lvl>
  </w:abstractNum>
  <w:abstractNum w:abstractNumId="22" w15:restartNumberingAfterBreak="0">
    <w:nsid w:val="7CB80269"/>
    <w:multiLevelType w:val="hybridMultilevel"/>
    <w:tmpl w:val="D062D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0"/>
  </w:num>
  <w:num w:numId="3">
    <w:abstractNumId w:val="2"/>
  </w:num>
  <w:num w:numId="4">
    <w:abstractNumId w:val="13"/>
  </w:num>
  <w:num w:numId="5">
    <w:abstractNumId w:val="15"/>
  </w:num>
  <w:num w:numId="6">
    <w:abstractNumId w:val="5"/>
  </w:num>
  <w:num w:numId="7">
    <w:abstractNumId w:val="22"/>
  </w:num>
  <w:num w:numId="8">
    <w:abstractNumId w:val="8"/>
  </w:num>
  <w:num w:numId="9">
    <w:abstractNumId w:val="11"/>
  </w:num>
  <w:num w:numId="10">
    <w:abstractNumId w:val="1"/>
  </w:num>
  <w:num w:numId="11">
    <w:abstractNumId w:val="6"/>
  </w:num>
  <w:num w:numId="12">
    <w:abstractNumId w:val="18"/>
  </w:num>
  <w:num w:numId="13">
    <w:abstractNumId w:val="4"/>
  </w:num>
  <w:num w:numId="14">
    <w:abstractNumId w:val="9"/>
  </w:num>
  <w:num w:numId="15">
    <w:abstractNumId w:val="4"/>
  </w:num>
  <w:num w:numId="16">
    <w:abstractNumId w:val="12"/>
  </w:num>
  <w:num w:numId="17">
    <w:abstractNumId w:val="19"/>
  </w:num>
  <w:num w:numId="18">
    <w:abstractNumId w:val="3"/>
  </w:num>
  <w:num w:numId="19">
    <w:abstractNumId w:val="16"/>
  </w:num>
  <w:num w:numId="20">
    <w:abstractNumId w:val="0"/>
  </w:num>
  <w:num w:numId="21">
    <w:abstractNumId w:val="17"/>
  </w:num>
  <w:num w:numId="22">
    <w:abstractNumId w:val="7"/>
  </w:num>
  <w:num w:numId="23">
    <w:abstractNumId w:val="14"/>
  </w:num>
  <w:num w:numId="24">
    <w:abstractNumId w:val="21"/>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523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6A"/>
    <w:rsid w:val="0000608C"/>
    <w:rsid w:val="00011803"/>
    <w:rsid w:val="00012B26"/>
    <w:rsid w:val="0002123B"/>
    <w:rsid w:val="00027A52"/>
    <w:rsid w:val="0003671C"/>
    <w:rsid w:val="0004394E"/>
    <w:rsid w:val="00054D88"/>
    <w:rsid w:val="00054F98"/>
    <w:rsid w:val="00057B9E"/>
    <w:rsid w:val="00060EFB"/>
    <w:rsid w:val="00061870"/>
    <w:rsid w:val="00064C13"/>
    <w:rsid w:val="00073A05"/>
    <w:rsid w:val="00082555"/>
    <w:rsid w:val="00087137"/>
    <w:rsid w:val="00093177"/>
    <w:rsid w:val="000B3310"/>
    <w:rsid w:val="000C7BC3"/>
    <w:rsid w:val="000D1FA4"/>
    <w:rsid w:val="000D4953"/>
    <w:rsid w:val="000D624A"/>
    <w:rsid w:val="000E52A1"/>
    <w:rsid w:val="0010217F"/>
    <w:rsid w:val="001030D1"/>
    <w:rsid w:val="0010386E"/>
    <w:rsid w:val="00115BBF"/>
    <w:rsid w:val="0011669E"/>
    <w:rsid w:val="00121054"/>
    <w:rsid w:val="00125518"/>
    <w:rsid w:val="0012575F"/>
    <w:rsid w:val="00127059"/>
    <w:rsid w:val="001349FF"/>
    <w:rsid w:val="001408B5"/>
    <w:rsid w:val="00143266"/>
    <w:rsid w:val="001459F2"/>
    <w:rsid w:val="0015023D"/>
    <w:rsid w:val="0016353E"/>
    <w:rsid w:val="00163FA7"/>
    <w:rsid w:val="0016517B"/>
    <w:rsid w:val="001723D3"/>
    <w:rsid w:val="00183828"/>
    <w:rsid w:val="00190883"/>
    <w:rsid w:val="00192BA2"/>
    <w:rsid w:val="001947B4"/>
    <w:rsid w:val="001B446D"/>
    <w:rsid w:val="001D09F4"/>
    <w:rsid w:val="001D0DFE"/>
    <w:rsid w:val="001E5EEC"/>
    <w:rsid w:val="001F21F4"/>
    <w:rsid w:val="001F24E1"/>
    <w:rsid w:val="00207FD2"/>
    <w:rsid w:val="002221CE"/>
    <w:rsid w:val="00222B5F"/>
    <w:rsid w:val="002240C2"/>
    <w:rsid w:val="00225E78"/>
    <w:rsid w:val="00236DA2"/>
    <w:rsid w:val="00242B3B"/>
    <w:rsid w:val="0024645D"/>
    <w:rsid w:val="0024685F"/>
    <w:rsid w:val="0025578C"/>
    <w:rsid w:val="00256E8A"/>
    <w:rsid w:val="00260939"/>
    <w:rsid w:val="00264A13"/>
    <w:rsid w:val="0026760E"/>
    <w:rsid w:val="00272B54"/>
    <w:rsid w:val="00273388"/>
    <w:rsid w:val="002740B0"/>
    <w:rsid w:val="00281608"/>
    <w:rsid w:val="0028190F"/>
    <w:rsid w:val="00287D44"/>
    <w:rsid w:val="002A0942"/>
    <w:rsid w:val="002A1FC8"/>
    <w:rsid w:val="002A2E25"/>
    <w:rsid w:val="002A3128"/>
    <w:rsid w:val="002A7F3E"/>
    <w:rsid w:val="002B0426"/>
    <w:rsid w:val="002C14BC"/>
    <w:rsid w:val="002D1131"/>
    <w:rsid w:val="002D3229"/>
    <w:rsid w:val="002D5B57"/>
    <w:rsid w:val="002F3E3B"/>
    <w:rsid w:val="002F4B75"/>
    <w:rsid w:val="00300E03"/>
    <w:rsid w:val="003023A6"/>
    <w:rsid w:val="003027CE"/>
    <w:rsid w:val="003046D7"/>
    <w:rsid w:val="00314728"/>
    <w:rsid w:val="003164C6"/>
    <w:rsid w:val="00321015"/>
    <w:rsid w:val="00343C50"/>
    <w:rsid w:val="0034553B"/>
    <w:rsid w:val="00351ECB"/>
    <w:rsid w:val="003524A2"/>
    <w:rsid w:val="003532F2"/>
    <w:rsid w:val="003615FF"/>
    <w:rsid w:val="00364D6A"/>
    <w:rsid w:val="003727FA"/>
    <w:rsid w:val="003736A1"/>
    <w:rsid w:val="00374544"/>
    <w:rsid w:val="003825C4"/>
    <w:rsid w:val="003834A5"/>
    <w:rsid w:val="00387715"/>
    <w:rsid w:val="003877D3"/>
    <w:rsid w:val="0039390B"/>
    <w:rsid w:val="003948BF"/>
    <w:rsid w:val="00395045"/>
    <w:rsid w:val="003A06B8"/>
    <w:rsid w:val="003A2D89"/>
    <w:rsid w:val="003A2F04"/>
    <w:rsid w:val="003D0B3A"/>
    <w:rsid w:val="003D0C56"/>
    <w:rsid w:val="003D2EC6"/>
    <w:rsid w:val="003D6177"/>
    <w:rsid w:val="003D6ACC"/>
    <w:rsid w:val="003E17C1"/>
    <w:rsid w:val="003E46E8"/>
    <w:rsid w:val="003E4AD8"/>
    <w:rsid w:val="00403B03"/>
    <w:rsid w:val="004048BD"/>
    <w:rsid w:val="00410485"/>
    <w:rsid w:val="00414582"/>
    <w:rsid w:val="004146AD"/>
    <w:rsid w:val="00415562"/>
    <w:rsid w:val="0042660C"/>
    <w:rsid w:val="00426D26"/>
    <w:rsid w:val="00430760"/>
    <w:rsid w:val="00442A9B"/>
    <w:rsid w:val="00447BF5"/>
    <w:rsid w:val="00452371"/>
    <w:rsid w:val="00453204"/>
    <w:rsid w:val="0045370A"/>
    <w:rsid w:val="004559A4"/>
    <w:rsid w:val="00462E23"/>
    <w:rsid w:val="00470EF4"/>
    <w:rsid w:val="00476C22"/>
    <w:rsid w:val="00484A83"/>
    <w:rsid w:val="00485C65"/>
    <w:rsid w:val="004974F1"/>
    <w:rsid w:val="004A6E48"/>
    <w:rsid w:val="004A7CED"/>
    <w:rsid w:val="004B52A6"/>
    <w:rsid w:val="004C31E3"/>
    <w:rsid w:val="004E1337"/>
    <w:rsid w:val="004E1C0A"/>
    <w:rsid w:val="004E1FCA"/>
    <w:rsid w:val="004E457D"/>
    <w:rsid w:val="004E4C85"/>
    <w:rsid w:val="004E4EB5"/>
    <w:rsid w:val="004F0CBD"/>
    <w:rsid w:val="004F4439"/>
    <w:rsid w:val="0050083E"/>
    <w:rsid w:val="00500B0C"/>
    <w:rsid w:val="00500FAB"/>
    <w:rsid w:val="0050144E"/>
    <w:rsid w:val="005032AE"/>
    <w:rsid w:val="005066E4"/>
    <w:rsid w:val="005122CB"/>
    <w:rsid w:val="0053026F"/>
    <w:rsid w:val="00530ECD"/>
    <w:rsid w:val="00545B1F"/>
    <w:rsid w:val="0054770E"/>
    <w:rsid w:val="00554367"/>
    <w:rsid w:val="00557B27"/>
    <w:rsid w:val="00557EF3"/>
    <w:rsid w:val="00566733"/>
    <w:rsid w:val="005731D9"/>
    <w:rsid w:val="00576E15"/>
    <w:rsid w:val="00577134"/>
    <w:rsid w:val="00581EF5"/>
    <w:rsid w:val="0058527B"/>
    <w:rsid w:val="00590955"/>
    <w:rsid w:val="00592120"/>
    <w:rsid w:val="00593090"/>
    <w:rsid w:val="00594562"/>
    <w:rsid w:val="00595CC8"/>
    <w:rsid w:val="005A0BFA"/>
    <w:rsid w:val="005A34F1"/>
    <w:rsid w:val="005A4E05"/>
    <w:rsid w:val="005A6FEF"/>
    <w:rsid w:val="005A7768"/>
    <w:rsid w:val="005B4007"/>
    <w:rsid w:val="005B49CF"/>
    <w:rsid w:val="005B5A20"/>
    <w:rsid w:val="005C40BE"/>
    <w:rsid w:val="005C558D"/>
    <w:rsid w:val="005D5061"/>
    <w:rsid w:val="005D54D3"/>
    <w:rsid w:val="005D706D"/>
    <w:rsid w:val="005F0CF8"/>
    <w:rsid w:val="005F16C7"/>
    <w:rsid w:val="00603AF5"/>
    <w:rsid w:val="00607C4E"/>
    <w:rsid w:val="00612003"/>
    <w:rsid w:val="00617A9E"/>
    <w:rsid w:val="006237D8"/>
    <w:rsid w:val="00625234"/>
    <w:rsid w:val="006252B1"/>
    <w:rsid w:val="00627F33"/>
    <w:rsid w:val="006313DF"/>
    <w:rsid w:val="00636D39"/>
    <w:rsid w:val="006401AB"/>
    <w:rsid w:val="00643AD8"/>
    <w:rsid w:val="00654A3A"/>
    <w:rsid w:val="0065509E"/>
    <w:rsid w:val="00671D5B"/>
    <w:rsid w:val="0067308A"/>
    <w:rsid w:val="006732EF"/>
    <w:rsid w:val="0068054A"/>
    <w:rsid w:val="00681A26"/>
    <w:rsid w:val="00683B67"/>
    <w:rsid w:val="00687032"/>
    <w:rsid w:val="006900BD"/>
    <w:rsid w:val="00691BC5"/>
    <w:rsid w:val="006A260F"/>
    <w:rsid w:val="006A372F"/>
    <w:rsid w:val="006B408B"/>
    <w:rsid w:val="006B4C59"/>
    <w:rsid w:val="006C4F50"/>
    <w:rsid w:val="006E38DB"/>
    <w:rsid w:val="006E59EE"/>
    <w:rsid w:val="006F3548"/>
    <w:rsid w:val="006F6FEF"/>
    <w:rsid w:val="006F7EDE"/>
    <w:rsid w:val="0070025E"/>
    <w:rsid w:val="00701820"/>
    <w:rsid w:val="0071096A"/>
    <w:rsid w:val="0071383D"/>
    <w:rsid w:val="00717411"/>
    <w:rsid w:val="0073078E"/>
    <w:rsid w:val="00736E4E"/>
    <w:rsid w:val="00736F8D"/>
    <w:rsid w:val="00745DF3"/>
    <w:rsid w:val="00746532"/>
    <w:rsid w:val="00761920"/>
    <w:rsid w:val="00773598"/>
    <w:rsid w:val="0077433B"/>
    <w:rsid w:val="00776B14"/>
    <w:rsid w:val="00781B26"/>
    <w:rsid w:val="007827D1"/>
    <w:rsid w:val="00792DBE"/>
    <w:rsid w:val="00792F42"/>
    <w:rsid w:val="00796CFE"/>
    <w:rsid w:val="0079703B"/>
    <w:rsid w:val="007A7303"/>
    <w:rsid w:val="007A74CA"/>
    <w:rsid w:val="007B7CFE"/>
    <w:rsid w:val="007C1783"/>
    <w:rsid w:val="007D1B7A"/>
    <w:rsid w:val="007D2BED"/>
    <w:rsid w:val="007E080B"/>
    <w:rsid w:val="007E0E89"/>
    <w:rsid w:val="007E1A43"/>
    <w:rsid w:val="007E2A56"/>
    <w:rsid w:val="0080215C"/>
    <w:rsid w:val="008108F1"/>
    <w:rsid w:val="0082207A"/>
    <w:rsid w:val="00822E73"/>
    <w:rsid w:val="008319F7"/>
    <w:rsid w:val="0083515A"/>
    <w:rsid w:val="008359E6"/>
    <w:rsid w:val="00835E56"/>
    <w:rsid w:val="00836D75"/>
    <w:rsid w:val="00837DB9"/>
    <w:rsid w:val="008409A8"/>
    <w:rsid w:val="008504CC"/>
    <w:rsid w:val="0085287A"/>
    <w:rsid w:val="00855E35"/>
    <w:rsid w:val="00865261"/>
    <w:rsid w:val="008666AC"/>
    <w:rsid w:val="008676BF"/>
    <w:rsid w:val="00873270"/>
    <w:rsid w:val="008813F4"/>
    <w:rsid w:val="00884184"/>
    <w:rsid w:val="00886AF0"/>
    <w:rsid w:val="00891DFD"/>
    <w:rsid w:val="0089631D"/>
    <w:rsid w:val="008A15C2"/>
    <w:rsid w:val="008A6A54"/>
    <w:rsid w:val="008B0CA2"/>
    <w:rsid w:val="008B5DB9"/>
    <w:rsid w:val="008C185F"/>
    <w:rsid w:val="008C239A"/>
    <w:rsid w:val="008E04DF"/>
    <w:rsid w:val="008E2F68"/>
    <w:rsid w:val="008E4B77"/>
    <w:rsid w:val="00901AFA"/>
    <w:rsid w:val="00906281"/>
    <w:rsid w:val="009233C5"/>
    <w:rsid w:val="00924537"/>
    <w:rsid w:val="00925008"/>
    <w:rsid w:val="00925175"/>
    <w:rsid w:val="00932AA8"/>
    <w:rsid w:val="009332A4"/>
    <w:rsid w:val="0093531E"/>
    <w:rsid w:val="00936F89"/>
    <w:rsid w:val="009433E5"/>
    <w:rsid w:val="00944E9A"/>
    <w:rsid w:val="00951F2F"/>
    <w:rsid w:val="009530B2"/>
    <w:rsid w:val="00954465"/>
    <w:rsid w:val="00954E62"/>
    <w:rsid w:val="0097064E"/>
    <w:rsid w:val="00970BE9"/>
    <w:rsid w:val="00972839"/>
    <w:rsid w:val="009728A5"/>
    <w:rsid w:val="009728C4"/>
    <w:rsid w:val="00973D97"/>
    <w:rsid w:val="00974C8F"/>
    <w:rsid w:val="00977E4C"/>
    <w:rsid w:val="00985110"/>
    <w:rsid w:val="00986922"/>
    <w:rsid w:val="00987F61"/>
    <w:rsid w:val="009925A7"/>
    <w:rsid w:val="00993CC4"/>
    <w:rsid w:val="00996162"/>
    <w:rsid w:val="00996435"/>
    <w:rsid w:val="009979B8"/>
    <w:rsid w:val="009A21FF"/>
    <w:rsid w:val="009A28A8"/>
    <w:rsid w:val="009A4086"/>
    <w:rsid w:val="009C683A"/>
    <w:rsid w:val="009E61B9"/>
    <w:rsid w:val="009F476A"/>
    <w:rsid w:val="00A02D40"/>
    <w:rsid w:val="00A048DF"/>
    <w:rsid w:val="00A055F4"/>
    <w:rsid w:val="00A11690"/>
    <w:rsid w:val="00A14A2F"/>
    <w:rsid w:val="00A15399"/>
    <w:rsid w:val="00A16F34"/>
    <w:rsid w:val="00A276A0"/>
    <w:rsid w:val="00A27941"/>
    <w:rsid w:val="00A27C1A"/>
    <w:rsid w:val="00A27E3F"/>
    <w:rsid w:val="00A33486"/>
    <w:rsid w:val="00A34156"/>
    <w:rsid w:val="00A37883"/>
    <w:rsid w:val="00A42A14"/>
    <w:rsid w:val="00A448ED"/>
    <w:rsid w:val="00A44D4F"/>
    <w:rsid w:val="00A50145"/>
    <w:rsid w:val="00A52E6E"/>
    <w:rsid w:val="00A53018"/>
    <w:rsid w:val="00A53FC9"/>
    <w:rsid w:val="00A6231E"/>
    <w:rsid w:val="00A65101"/>
    <w:rsid w:val="00A65CE0"/>
    <w:rsid w:val="00A704B0"/>
    <w:rsid w:val="00A727C2"/>
    <w:rsid w:val="00A72C59"/>
    <w:rsid w:val="00A819B9"/>
    <w:rsid w:val="00A84978"/>
    <w:rsid w:val="00A87B12"/>
    <w:rsid w:val="00A90904"/>
    <w:rsid w:val="00A9205B"/>
    <w:rsid w:val="00AA6692"/>
    <w:rsid w:val="00AB169F"/>
    <w:rsid w:val="00AC0EB8"/>
    <w:rsid w:val="00AC1423"/>
    <w:rsid w:val="00AC24E3"/>
    <w:rsid w:val="00AC3048"/>
    <w:rsid w:val="00AC33B3"/>
    <w:rsid w:val="00AC5DE3"/>
    <w:rsid w:val="00AC6565"/>
    <w:rsid w:val="00AD11F8"/>
    <w:rsid w:val="00AD24F0"/>
    <w:rsid w:val="00AD4141"/>
    <w:rsid w:val="00AE0554"/>
    <w:rsid w:val="00AE3044"/>
    <w:rsid w:val="00AE43DA"/>
    <w:rsid w:val="00AF0BD4"/>
    <w:rsid w:val="00AF17B9"/>
    <w:rsid w:val="00AF53C1"/>
    <w:rsid w:val="00AF65B5"/>
    <w:rsid w:val="00B02043"/>
    <w:rsid w:val="00B0538F"/>
    <w:rsid w:val="00B05C03"/>
    <w:rsid w:val="00B070BA"/>
    <w:rsid w:val="00B15D3D"/>
    <w:rsid w:val="00B21DB7"/>
    <w:rsid w:val="00B23931"/>
    <w:rsid w:val="00B26335"/>
    <w:rsid w:val="00B46E4A"/>
    <w:rsid w:val="00B56668"/>
    <w:rsid w:val="00B5758C"/>
    <w:rsid w:val="00B622F2"/>
    <w:rsid w:val="00B73F83"/>
    <w:rsid w:val="00B75689"/>
    <w:rsid w:val="00B900A7"/>
    <w:rsid w:val="00B92B27"/>
    <w:rsid w:val="00B93901"/>
    <w:rsid w:val="00BA0E96"/>
    <w:rsid w:val="00BA258F"/>
    <w:rsid w:val="00BA4583"/>
    <w:rsid w:val="00BA7714"/>
    <w:rsid w:val="00BB1A3A"/>
    <w:rsid w:val="00BB64E6"/>
    <w:rsid w:val="00BC061E"/>
    <w:rsid w:val="00BE2301"/>
    <w:rsid w:val="00BE66FD"/>
    <w:rsid w:val="00BF1060"/>
    <w:rsid w:val="00C05FF6"/>
    <w:rsid w:val="00C117C1"/>
    <w:rsid w:val="00C133E0"/>
    <w:rsid w:val="00C151F0"/>
    <w:rsid w:val="00C239C1"/>
    <w:rsid w:val="00C23A03"/>
    <w:rsid w:val="00C26BB1"/>
    <w:rsid w:val="00C3246B"/>
    <w:rsid w:val="00C331D5"/>
    <w:rsid w:val="00C36E28"/>
    <w:rsid w:val="00C37467"/>
    <w:rsid w:val="00C416A9"/>
    <w:rsid w:val="00C43714"/>
    <w:rsid w:val="00C455F2"/>
    <w:rsid w:val="00C47B0B"/>
    <w:rsid w:val="00C5537D"/>
    <w:rsid w:val="00C63E4E"/>
    <w:rsid w:val="00C65D6C"/>
    <w:rsid w:val="00C716DD"/>
    <w:rsid w:val="00C73543"/>
    <w:rsid w:val="00C81777"/>
    <w:rsid w:val="00C82A94"/>
    <w:rsid w:val="00C83DFE"/>
    <w:rsid w:val="00C905AD"/>
    <w:rsid w:val="00CA68E4"/>
    <w:rsid w:val="00CB2981"/>
    <w:rsid w:val="00CC1BFE"/>
    <w:rsid w:val="00CC1BFF"/>
    <w:rsid w:val="00CD25E5"/>
    <w:rsid w:val="00CD5749"/>
    <w:rsid w:val="00CD755F"/>
    <w:rsid w:val="00CE1DA3"/>
    <w:rsid w:val="00CE21DF"/>
    <w:rsid w:val="00CF4808"/>
    <w:rsid w:val="00CF5102"/>
    <w:rsid w:val="00D01A29"/>
    <w:rsid w:val="00D06190"/>
    <w:rsid w:val="00D062B0"/>
    <w:rsid w:val="00D132B4"/>
    <w:rsid w:val="00D17CB2"/>
    <w:rsid w:val="00D20EB0"/>
    <w:rsid w:val="00D218A8"/>
    <w:rsid w:val="00D37861"/>
    <w:rsid w:val="00D46BC3"/>
    <w:rsid w:val="00D662B5"/>
    <w:rsid w:val="00D701EC"/>
    <w:rsid w:val="00D71D98"/>
    <w:rsid w:val="00D82AED"/>
    <w:rsid w:val="00D86BC7"/>
    <w:rsid w:val="00D8771D"/>
    <w:rsid w:val="00D95151"/>
    <w:rsid w:val="00DA38A7"/>
    <w:rsid w:val="00DB1F17"/>
    <w:rsid w:val="00DB5A48"/>
    <w:rsid w:val="00DB7116"/>
    <w:rsid w:val="00DC0E25"/>
    <w:rsid w:val="00DC3649"/>
    <w:rsid w:val="00DC58E8"/>
    <w:rsid w:val="00DD2133"/>
    <w:rsid w:val="00DE0CE2"/>
    <w:rsid w:val="00E04E0E"/>
    <w:rsid w:val="00E06BDA"/>
    <w:rsid w:val="00E13C84"/>
    <w:rsid w:val="00E16556"/>
    <w:rsid w:val="00E30EB6"/>
    <w:rsid w:val="00E337FC"/>
    <w:rsid w:val="00E33F67"/>
    <w:rsid w:val="00E34B05"/>
    <w:rsid w:val="00E415E0"/>
    <w:rsid w:val="00E46667"/>
    <w:rsid w:val="00E51327"/>
    <w:rsid w:val="00E52834"/>
    <w:rsid w:val="00E53B64"/>
    <w:rsid w:val="00E555FE"/>
    <w:rsid w:val="00E5644C"/>
    <w:rsid w:val="00E57FB4"/>
    <w:rsid w:val="00E67E44"/>
    <w:rsid w:val="00E709CC"/>
    <w:rsid w:val="00E71240"/>
    <w:rsid w:val="00E727C4"/>
    <w:rsid w:val="00E75111"/>
    <w:rsid w:val="00E760A4"/>
    <w:rsid w:val="00E91508"/>
    <w:rsid w:val="00E94820"/>
    <w:rsid w:val="00E97F2C"/>
    <w:rsid w:val="00EA1281"/>
    <w:rsid w:val="00EA588E"/>
    <w:rsid w:val="00EA6243"/>
    <w:rsid w:val="00EB2ED7"/>
    <w:rsid w:val="00EB6D66"/>
    <w:rsid w:val="00EC3A97"/>
    <w:rsid w:val="00EC5B93"/>
    <w:rsid w:val="00EC6163"/>
    <w:rsid w:val="00EC62F0"/>
    <w:rsid w:val="00ED3E22"/>
    <w:rsid w:val="00ED5105"/>
    <w:rsid w:val="00ED52EE"/>
    <w:rsid w:val="00ED7CAF"/>
    <w:rsid w:val="00EE5EAC"/>
    <w:rsid w:val="00F13964"/>
    <w:rsid w:val="00F21194"/>
    <w:rsid w:val="00F2242E"/>
    <w:rsid w:val="00F2282C"/>
    <w:rsid w:val="00F2388F"/>
    <w:rsid w:val="00F23D99"/>
    <w:rsid w:val="00F2567A"/>
    <w:rsid w:val="00F26086"/>
    <w:rsid w:val="00F33E17"/>
    <w:rsid w:val="00F36BFA"/>
    <w:rsid w:val="00F408B5"/>
    <w:rsid w:val="00F41820"/>
    <w:rsid w:val="00F51580"/>
    <w:rsid w:val="00F51AA0"/>
    <w:rsid w:val="00F52FF7"/>
    <w:rsid w:val="00F5584D"/>
    <w:rsid w:val="00F572EB"/>
    <w:rsid w:val="00F628D2"/>
    <w:rsid w:val="00F6357C"/>
    <w:rsid w:val="00F72D97"/>
    <w:rsid w:val="00F74FC9"/>
    <w:rsid w:val="00F75E93"/>
    <w:rsid w:val="00F75F71"/>
    <w:rsid w:val="00F915B2"/>
    <w:rsid w:val="00FC01C3"/>
    <w:rsid w:val="00FC2EB3"/>
    <w:rsid w:val="00FC569C"/>
    <w:rsid w:val="00FD34C6"/>
    <w:rsid w:val="00FD70C7"/>
    <w:rsid w:val="00FE1EDE"/>
    <w:rsid w:val="00FE22C3"/>
    <w:rsid w:val="00FF12D2"/>
    <w:rsid w:val="00FF3794"/>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8"/>
    <o:shapelayout v:ext="edit">
      <o:idmap v:ext="edit" data="1"/>
    </o:shapelayout>
  </w:shapeDefaults>
  <w:decimalSymbol w:val="."/>
  <w:listSeparator w:val=","/>
  <w14:docId w14:val="6392FEA5"/>
  <w15:docId w15:val="{8B2FB5BA-6670-4DEC-8C6F-B19C46E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numPr>
        <w:numId w:val="1"/>
      </w:numPr>
      <w:spacing w:before="229"/>
      <w:outlineLvl w:val="0"/>
    </w:pPr>
    <w:rPr>
      <w:rFonts w:ascii="Calibri" w:eastAsia="Calibri" w:hAnsi="Calibri"/>
      <w:b/>
      <w:bCs/>
      <w:sz w:val="25"/>
      <w:szCs w:val="25"/>
    </w:rPr>
  </w:style>
  <w:style w:type="paragraph" w:styleId="Heading2">
    <w:name w:val="heading 2"/>
    <w:basedOn w:val="Normal"/>
    <w:uiPriority w:val="1"/>
    <w:qFormat/>
    <w:pPr>
      <w:numPr>
        <w:ilvl w:val="1"/>
        <w:numId w:val="1"/>
      </w:numPr>
      <w:spacing w:before="59"/>
      <w:outlineLvl w:val="1"/>
    </w:pPr>
    <w:rPr>
      <w:rFonts w:ascii="Calibri" w:eastAsia="Calibri" w:hAnsi="Calibri"/>
      <w:b/>
      <w:bCs/>
    </w:rPr>
  </w:style>
  <w:style w:type="paragraph" w:styleId="Heading3">
    <w:name w:val="heading 3"/>
    <w:basedOn w:val="Normal"/>
    <w:next w:val="Normal"/>
    <w:link w:val="Heading3Char"/>
    <w:uiPriority w:val="9"/>
    <w:unhideWhenUsed/>
    <w:qFormat/>
    <w:rsid w:val="00452371"/>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52371"/>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237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237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237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237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237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59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EDE"/>
    <w:pPr>
      <w:tabs>
        <w:tab w:val="center" w:pos="4680"/>
        <w:tab w:val="right" w:pos="9360"/>
      </w:tabs>
    </w:pPr>
  </w:style>
  <w:style w:type="character" w:customStyle="1" w:styleId="HeaderChar">
    <w:name w:val="Header Char"/>
    <w:basedOn w:val="DefaultParagraphFont"/>
    <w:link w:val="Header"/>
    <w:uiPriority w:val="99"/>
    <w:rsid w:val="006F7EDE"/>
  </w:style>
  <w:style w:type="paragraph" w:styleId="Footer">
    <w:name w:val="footer"/>
    <w:basedOn w:val="Normal"/>
    <w:link w:val="FooterChar"/>
    <w:uiPriority w:val="99"/>
    <w:unhideWhenUsed/>
    <w:rsid w:val="006F7EDE"/>
    <w:pPr>
      <w:tabs>
        <w:tab w:val="center" w:pos="4680"/>
        <w:tab w:val="right" w:pos="9360"/>
      </w:tabs>
    </w:pPr>
  </w:style>
  <w:style w:type="character" w:customStyle="1" w:styleId="FooterChar">
    <w:name w:val="Footer Char"/>
    <w:basedOn w:val="DefaultParagraphFont"/>
    <w:link w:val="Footer"/>
    <w:uiPriority w:val="99"/>
    <w:rsid w:val="006F7EDE"/>
  </w:style>
  <w:style w:type="paragraph" w:styleId="NoSpacing">
    <w:name w:val="No Spacing"/>
    <w:link w:val="NoSpacingChar"/>
    <w:uiPriority w:val="1"/>
    <w:qFormat/>
    <w:rsid w:val="006F7EDE"/>
    <w:pPr>
      <w:widowControl/>
    </w:pPr>
    <w:rPr>
      <w:rFonts w:eastAsiaTheme="minorEastAsia"/>
    </w:rPr>
  </w:style>
  <w:style w:type="character" w:customStyle="1" w:styleId="NoSpacingChar">
    <w:name w:val="No Spacing Char"/>
    <w:basedOn w:val="DefaultParagraphFont"/>
    <w:link w:val="NoSpacing"/>
    <w:uiPriority w:val="1"/>
    <w:rsid w:val="006F7EDE"/>
    <w:rPr>
      <w:rFonts w:eastAsiaTheme="minorEastAsia"/>
    </w:rPr>
  </w:style>
  <w:style w:type="paragraph" w:styleId="BalloonText">
    <w:name w:val="Balloon Text"/>
    <w:basedOn w:val="Normal"/>
    <w:link w:val="BalloonTextChar"/>
    <w:uiPriority w:val="99"/>
    <w:semiHidden/>
    <w:unhideWhenUsed/>
    <w:rsid w:val="00054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88"/>
    <w:rPr>
      <w:rFonts w:ascii="Segoe UI" w:hAnsi="Segoe UI" w:cs="Segoe UI"/>
      <w:sz w:val="18"/>
      <w:szCs w:val="18"/>
    </w:rPr>
  </w:style>
  <w:style w:type="character" w:customStyle="1" w:styleId="Heading3Char">
    <w:name w:val="Heading 3 Char"/>
    <w:basedOn w:val="DefaultParagraphFont"/>
    <w:link w:val="Heading3"/>
    <w:uiPriority w:val="9"/>
    <w:rsid w:val="004523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5237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237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237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237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23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2371"/>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F61"/>
    <w:rPr>
      <w:color w:val="0000FF" w:themeColor="hyperlink"/>
      <w:u w:val="single"/>
    </w:rPr>
  </w:style>
  <w:style w:type="character" w:customStyle="1" w:styleId="BodyTextChar">
    <w:name w:val="Body Text Char"/>
    <w:basedOn w:val="DefaultParagraphFont"/>
    <w:link w:val="BodyText"/>
    <w:uiPriority w:val="1"/>
    <w:rsid w:val="00BE66FD"/>
    <w:rPr>
      <w:rFonts w:ascii="Calibri" w:eastAsia="Calibri" w:hAnsi="Calibri"/>
    </w:rPr>
  </w:style>
  <w:style w:type="table" w:styleId="TableGrid">
    <w:name w:val="Table Grid"/>
    <w:basedOn w:val="TableNormal"/>
    <w:uiPriority w:val="39"/>
    <w:rsid w:val="0012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386E"/>
    <w:pPr>
      <w:widowControl/>
    </w:pPr>
    <w:rPr>
      <w:rFonts w:ascii="Calibri" w:hAnsi="Calibri"/>
      <w:szCs w:val="21"/>
    </w:rPr>
  </w:style>
  <w:style w:type="character" w:customStyle="1" w:styleId="PlainTextChar">
    <w:name w:val="Plain Text Char"/>
    <w:basedOn w:val="DefaultParagraphFont"/>
    <w:link w:val="PlainText"/>
    <w:uiPriority w:val="99"/>
    <w:rsid w:val="0010386E"/>
    <w:rPr>
      <w:rFonts w:ascii="Calibri" w:hAnsi="Calibri"/>
      <w:szCs w:val="21"/>
    </w:rPr>
  </w:style>
  <w:style w:type="paragraph" w:styleId="NormalWeb">
    <w:name w:val="Normal (Web)"/>
    <w:basedOn w:val="Normal"/>
    <w:uiPriority w:val="99"/>
    <w:semiHidden/>
    <w:unhideWhenUsed/>
    <w:rsid w:val="00E709C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9093">
      <w:bodyDiv w:val="1"/>
      <w:marLeft w:val="0"/>
      <w:marRight w:val="0"/>
      <w:marTop w:val="0"/>
      <w:marBottom w:val="0"/>
      <w:divBdr>
        <w:top w:val="none" w:sz="0" w:space="0" w:color="auto"/>
        <w:left w:val="none" w:sz="0" w:space="0" w:color="auto"/>
        <w:bottom w:val="none" w:sz="0" w:space="0" w:color="auto"/>
        <w:right w:val="none" w:sz="0" w:space="0" w:color="auto"/>
      </w:divBdr>
    </w:div>
    <w:div w:id="193555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GOVirginia9.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lland@centralvirginia.org"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GOVirginia9.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7834-9FC5-4A26-9FF0-CDB26295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Per Capita CAMS Application</vt:lpstr>
    </vt:vector>
  </TitlesOfParts>
  <Company>GO Virginia</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Capita CAMS Application</dc:title>
  <dc:subject>All applications must be submitted electronically through the CAMS system. This paper form has been prepared to help organizations collaborate and prepare for application. Questions? Email xxxxxxxxxxxx or call xxxxxxxxxxxxx</dc:subject>
  <dc:creator>Sections:  Project Information	Project Budget	Narrative  Information	Attachments	Additional  Information</dc:creator>
  <cp:lastModifiedBy>Shannon Holland</cp:lastModifiedBy>
  <cp:revision>7</cp:revision>
  <cp:lastPrinted>2020-05-05T17:15:00Z</cp:lastPrinted>
  <dcterms:created xsi:type="dcterms:W3CDTF">2020-05-05T18:50:00Z</dcterms:created>
  <dcterms:modified xsi:type="dcterms:W3CDTF">2020-05-05T19:02:00Z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2017-10-02T00:00:00Z</vt:filetime>
  </property>
</Properties>
</file>